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D401" w14:textId="77777777" w:rsidR="00264CB4" w:rsidRDefault="0088479C" w:rsidP="000B49E8">
      <w:pPr>
        <w:autoSpaceDE w:val="0"/>
        <w:autoSpaceDN w:val="0"/>
        <w:adjustRightInd w:val="0"/>
        <w:spacing w:before="120" w:after="120" w:line="240" w:lineRule="auto"/>
        <w:rPr>
          <w:rFonts w:ascii="Arial" w:hAnsi="Arial" w:cs="Arial"/>
          <w:b/>
          <w:bCs/>
          <w:color w:val="000000"/>
          <w:sz w:val="24"/>
          <w:szCs w:val="24"/>
        </w:rPr>
      </w:pPr>
      <w:r w:rsidRPr="0088479C">
        <w:rPr>
          <w:rFonts w:ascii="Arial" w:hAnsi="Arial" w:cs="Arial"/>
          <w:b/>
          <w:bCs/>
          <w:color w:val="000000"/>
          <w:sz w:val="24"/>
          <w:szCs w:val="24"/>
        </w:rPr>
        <w:t>Polttoöljykaupan asiakasrekisteri</w:t>
      </w:r>
    </w:p>
    <w:p w14:paraId="26EC437A" w14:textId="7AE9A7E4" w:rsidR="009A7A0D" w:rsidRPr="00043305" w:rsidRDefault="009A7A0D" w:rsidP="000B49E8">
      <w:pPr>
        <w:autoSpaceDE w:val="0"/>
        <w:autoSpaceDN w:val="0"/>
        <w:adjustRightInd w:val="0"/>
        <w:spacing w:before="120" w:after="120" w:line="240" w:lineRule="auto"/>
        <w:rPr>
          <w:rFonts w:ascii="Arial" w:hAnsi="Arial" w:cs="Arial"/>
          <w:color w:val="000000"/>
          <w:sz w:val="24"/>
          <w:szCs w:val="24"/>
        </w:rPr>
      </w:pPr>
      <w:r w:rsidRPr="00043305">
        <w:rPr>
          <w:rFonts w:ascii="Arial" w:hAnsi="Arial" w:cs="Arial"/>
          <w:b/>
          <w:bCs/>
          <w:color w:val="000000"/>
          <w:sz w:val="24"/>
          <w:szCs w:val="24"/>
        </w:rPr>
        <w:t xml:space="preserve">TIETOSUOJASELOSTE (25.5.2018 alkaen) </w:t>
      </w:r>
    </w:p>
    <w:p w14:paraId="50E5683A" w14:textId="77777777" w:rsidR="009A7A0D" w:rsidRDefault="009A7A0D" w:rsidP="000B49E8">
      <w:pPr>
        <w:autoSpaceDE w:val="0"/>
        <w:autoSpaceDN w:val="0"/>
        <w:adjustRightInd w:val="0"/>
        <w:spacing w:before="120" w:after="120" w:line="240" w:lineRule="auto"/>
        <w:rPr>
          <w:rFonts w:ascii="Arial" w:hAnsi="Arial" w:cs="Arial"/>
          <w:b/>
          <w:bCs/>
          <w:color w:val="000000"/>
          <w:szCs w:val="24"/>
        </w:rPr>
      </w:pPr>
      <w:r w:rsidRPr="009A7A0D">
        <w:rPr>
          <w:rFonts w:ascii="Arial" w:hAnsi="Arial" w:cs="Arial"/>
          <w:b/>
          <w:bCs/>
          <w:color w:val="000000"/>
          <w:szCs w:val="24"/>
        </w:rPr>
        <w:t>Euroopan Unionin yleinen tietosuoja-asetus (EU) 2016/679, artiklat 12, 13, 14 ja 19</w:t>
      </w:r>
    </w:p>
    <w:p w14:paraId="214DA28D" w14:textId="77777777" w:rsidR="002C0792" w:rsidRPr="009A7A0D" w:rsidRDefault="002C0792" w:rsidP="000B49E8">
      <w:pPr>
        <w:autoSpaceDE w:val="0"/>
        <w:autoSpaceDN w:val="0"/>
        <w:adjustRightInd w:val="0"/>
        <w:spacing w:before="120" w:after="120" w:line="240" w:lineRule="auto"/>
        <w:rPr>
          <w:rFonts w:ascii="Arial" w:hAnsi="Arial" w:cs="Arial"/>
          <w:b/>
          <w:bCs/>
          <w:color w:val="000000"/>
          <w:szCs w:val="24"/>
        </w:rPr>
      </w:pPr>
    </w:p>
    <w:p w14:paraId="1CE177C7" w14:textId="77777777" w:rsidR="009A7A0D" w:rsidRPr="00043305"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Pr>
          <w:rFonts w:ascii="Arial" w:hAnsi="Arial" w:cs="Arial"/>
          <w:b/>
          <w:color w:val="000000"/>
          <w:sz w:val="24"/>
          <w:szCs w:val="24"/>
        </w:rPr>
        <w:t>Rekisterinpitäjä</w:t>
      </w:r>
    </w:p>
    <w:p w14:paraId="452A67CA" w14:textId="5080DCB2" w:rsidR="00C30D52" w:rsidRDefault="00C30D52" w:rsidP="00F86893">
      <w:pPr>
        <w:autoSpaceDE w:val="0"/>
        <w:autoSpaceDN w:val="0"/>
        <w:adjustRightInd w:val="0"/>
        <w:spacing w:before="120" w:after="120" w:line="240" w:lineRule="auto"/>
        <w:rPr>
          <w:rFonts w:ascii="Calibri" w:hAnsi="Calibri"/>
        </w:rPr>
      </w:pPr>
      <w:r>
        <w:rPr>
          <w:rFonts w:ascii="Arial" w:hAnsi="Arial" w:cs="Arial"/>
          <w:sz w:val="21"/>
          <w:szCs w:val="21"/>
        </w:rPr>
        <w:t>Osuuskauppa Arina</w:t>
      </w:r>
    </w:p>
    <w:p w14:paraId="370D96C7" w14:textId="2A8BA590" w:rsidR="009A7A0D" w:rsidRPr="00810FF7" w:rsidRDefault="009A7A0D" w:rsidP="00F86893">
      <w:pPr>
        <w:autoSpaceDE w:val="0"/>
        <w:autoSpaceDN w:val="0"/>
        <w:adjustRightInd w:val="0"/>
        <w:spacing w:before="120" w:after="120" w:line="240" w:lineRule="auto"/>
        <w:rPr>
          <w:rFonts w:ascii="Calibri" w:hAnsi="Calibri"/>
        </w:rPr>
      </w:pPr>
      <w:r w:rsidRPr="00810FF7">
        <w:rPr>
          <w:rFonts w:ascii="Calibri" w:hAnsi="Calibri"/>
        </w:rPr>
        <w:t xml:space="preserve">Postiosoite: </w:t>
      </w:r>
      <w:r w:rsidR="00880CD6" w:rsidRPr="00810FF7">
        <w:rPr>
          <w:rFonts w:ascii="Calibri" w:hAnsi="Calibri"/>
        </w:rPr>
        <w:tab/>
      </w:r>
      <w:r w:rsidR="00880CD6" w:rsidRPr="00810FF7">
        <w:rPr>
          <w:rFonts w:ascii="Calibri" w:hAnsi="Calibri"/>
        </w:rPr>
        <w:tab/>
      </w:r>
      <w:r w:rsidR="00810FF7">
        <w:rPr>
          <w:rFonts w:ascii="Calibri" w:hAnsi="Calibri"/>
        </w:rPr>
        <w:tab/>
      </w:r>
      <w:r w:rsidR="00C30D52">
        <w:rPr>
          <w:rFonts w:ascii="Calibri" w:hAnsi="Calibri"/>
        </w:rPr>
        <w:t>Nuottasaarentie 1</w:t>
      </w:r>
    </w:p>
    <w:p w14:paraId="7AA88A57" w14:textId="23D27E77" w:rsidR="009A7A0D" w:rsidRPr="00810FF7" w:rsidRDefault="009A7A0D" w:rsidP="00F86893">
      <w:pPr>
        <w:autoSpaceDE w:val="0"/>
        <w:autoSpaceDN w:val="0"/>
        <w:adjustRightInd w:val="0"/>
        <w:spacing w:before="120" w:after="120" w:line="240" w:lineRule="auto"/>
        <w:rPr>
          <w:rFonts w:ascii="Calibri" w:hAnsi="Calibri"/>
        </w:rPr>
      </w:pPr>
      <w:r w:rsidRPr="00810FF7">
        <w:rPr>
          <w:rFonts w:ascii="Calibri" w:hAnsi="Calibri"/>
        </w:rPr>
        <w:t xml:space="preserve">Käyntiosoite: </w:t>
      </w:r>
      <w:r w:rsidR="00880CD6" w:rsidRPr="00810FF7">
        <w:rPr>
          <w:rFonts w:ascii="Calibri" w:hAnsi="Calibri"/>
        </w:rPr>
        <w:tab/>
      </w:r>
      <w:r w:rsidR="00880CD6" w:rsidRPr="00810FF7">
        <w:rPr>
          <w:rFonts w:ascii="Calibri" w:hAnsi="Calibri"/>
        </w:rPr>
        <w:tab/>
      </w:r>
      <w:r w:rsidR="00810FF7">
        <w:rPr>
          <w:rFonts w:ascii="Calibri" w:hAnsi="Calibri"/>
        </w:rPr>
        <w:tab/>
      </w:r>
      <w:r w:rsidR="00C30D52">
        <w:rPr>
          <w:rFonts w:ascii="Calibri" w:hAnsi="Calibri"/>
        </w:rPr>
        <w:t>90400 OULU</w:t>
      </w:r>
    </w:p>
    <w:p w14:paraId="00D4B10E" w14:textId="3C58F9E1" w:rsidR="009A7A0D" w:rsidRPr="00810FF7" w:rsidRDefault="009A7A0D" w:rsidP="000B49E8">
      <w:pPr>
        <w:autoSpaceDE w:val="0"/>
        <w:autoSpaceDN w:val="0"/>
        <w:adjustRightInd w:val="0"/>
        <w:spacing w:before="120" w:after="120" w:line="240" w:lineRule="auto"/>
        <w:rPr>
          <w:rFonts w:ascii="Calibri" w:hAnsi="Calibri"/>
        </w:rPr>
      </w:pPr>
      <w:r w:rsidRPr="00810FF7">
        <w:rPr>
          <w:rFonts w:ascii="Calibri" w:hAnsi="Calibri"/>
        </w:rPr>
        <w:t>Y-tunnus</w:t>
      </w:r>
      <w:r w:rsidR="00880CD6" w:rsidRPr="00810FF7">
        <w:rPr>
          <w:rFonts w:ascii="Calibri" w:hAnsi="Calibri"/>
        </w:rPr>
        <w:t>:</w:t>
      </w:r>
      <w:r w:rsidRPr="00810FF7">
        <w:rPr>
          <w:rFonts w:ascii="Calibri" w:hAnsi="Calibri"/>
        </w:rPr>
        <w:t xml:space="preserve"> </w:t>
      </w:r>
      <w:r w:rsidR="00880CD6" w:rsidRPr="00810FF7">
        <w:rPr>
          <w:rFonts w:ascii="Calibri" w:hAnsi="Calibri"/>
        </w:rPr>
        <w:tab/>
      </w:r>
      <w:r w:rsidR="00880CD6" w:rsidRPr="00810FF7">
        <w:rPr>
          <w:rFonts w:ascii="Calibri" w:hAnsi="Calibri"/>
        </w:rPr>
        <w:tab/>
      </w:r>
      <w:r w:rsidR="00880CD6" w:rsidRPr="00810FF7">
        <w:rPr>
          <w:rFonts w:ascii="Calibri" w:hAnsi="Calibri"/>
        </w:rPr>
        <w:tab/>
      </w:r>
      <w:r w:rsidR="00C30D52">
        <w:rPr>
          <w:rFonts w:ascii="Calibri" w:hAnsi="Calibri"/>
        </w:rPr>
        <w:t>0187614-2</w:t>
      </w:r>
      <w:r w:rsidR="00810FF7">
        <w:rPr>
          <w:rFonts w:ascii="Calibri" w:hAnsi="Calibri"/>
        </w:rPr>
        <w:br/>
      </w:r>
    </w:p>
    <w:p w14:paraId="7A9911FE" w14:textId="787D6E8F" w:rsidR="009A7A0D" w:rsidRPr="009A7A0D"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9A7A0D">
        <w:rPr>
          <w:rFonts w:ascii="Arial" w:hAnsi="Arial" w:cs="Arial"/>
          <w:b/>
          <w:color w:val="000000"/>
          <w:sz w:val="24"/>
          <w:szCs w:val="24"/>
        </w:rPr>
        <w:t xml:space="preserve">Tietosuojavastaavan yhteystiedot </w:t>
      </w:r>
    </w:p>
    <w:p w14:paraId="2410CC1E" w14:textId="77777777" w:rsidR="00C30D52" w:rsidRDefault="00C30D52" w:rsidP="00C30D52">
      <w:hyperlink r:id="rId8" w:history="1">
        <w:r w:rsidRPr="00A24953">
          <w:rPr>
            <w:rStyle w:val="Hyperlinkki"/>
          </w:rPr>
          <w:t>arina.tietosuoja@sok.fi</w:t>
        </w:r>
      </w:hyperlink>
    </w:p>
    <w:p w14:paraId="00913399" w14:textId="337363A8" w:rsidR="009A7A0D" w:rsidRPr="00AC01D4" w:rsidRDefault="009A7A0D" w:rsidP="00AC01D4">
      <w:pPr>
        <w:autoSpaceDE w:val="0"/>
        <w:autoSpaceDN w:val="0"/>
        <w:adjustRightInd w:val="0"/>
        <w:spacing w:before="120" w:after="120" w:line="240" w:lineRule="auto"/>
        <w:rPr>
          <w:rFonts w:ascii="Calibri" w:hAnsi="Calibri"/>
        </w:rPr>
      </w:pPr>
    </w:p>
    <w:p w14:paraId="5D7522E3" w14:textId="77777777"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AD4458">
        <w:rPr>
          <w:rFonts w:ascii="Arial" w:hAnsi="Arial" w:cs="Arial"/>
          <w:b/>
          <w:color w:val="000000"/>
          <w:sz w:val="24"/>
          <w:szCs w:val="24"/>
        </w:rPr>
        <w:t>Rekisteriasioita</w:t>
      </w:r>
      <w:r w:rsidRPr="009A6D5A">
        <w:rPr>
          <w:rFonts w:ascii="Arial" w:hAnsi="Arial" w:cs="Arial"/>
          <w:b/>
          <w:color w:val="000000"/>
          <w:sz w:val="24"/>
          <w:szCs w:val="24"/>
        </w:rPr>
        <w:t xml:space="preserve"> hoitava henkilö</w:t>
      </w:r>
    </w:p>
    <w:p w14:paraId="1FC08033" w14:textId="77DAAEAC" w:rsidR="00C30D52" w:rsidRDefault="00C30D52" w:rsidP="000B49E8">
      <w:pPr>
        <w:autoSpaceDE w:val="0"/>
        <w:autoSpaceDN w:val="0"/>
        <w:adjustRightInd w:val="0"/>
        <w:spacing w:before="120" w:after="120" w:line="240" w:lineRule="auto"/>
        <w:rPr>
          <w:rFonts w:cs="Arial"/>
          <w:color w:val="000000"/>
          <w:sz w:val="24"/>
          <w:szCs w:val="24"/>
        </w:rPr>
      </w:pPr>
      <w:hyperlink r:id="rId9" w:history="1">
        <w:r w:rsidRPr="0006526F">
          <w:rPr>
            <w:rStyle w:val="Hyperlinkki"/>
            <w:rFonts w:cs="Arial"/>
            <w:sz w:val="24"/>
            <w:szCs w:val="24"/>
          </w:rPr>
          <w:t>arina.tietosuoja@sok.fi</w:t>
        </w:r>
      </w:hyperlink>
    </w:p>
    <w:p w14:paraId="1E4736B5" w14:textId="1B6BF9D8" w:rsidR="00B52A97" w:rsidRPr="00C30D52" w:rsidRDefault="00B52A97" w:rsidP="000B49E8">
      <w:pPr>
        <w:autoSpaceDE w:val="0"/>
        <w:autoSpaceDN w:val="0"/>
        <w:adjustRightInd w:val="0"/>
        <w:spacing w:before="120" w:after="120" w:line="240" w:lineRule="auto"/>
        <w:rPr>
          <w:rFonts w:cs="Arial"/>
          <w:sz w:val="24"/>
          <w:szCs w:val="24"/>
        </w:rPr>
      </w:pPr>
    </w:p>
    <w:p w14:paraId="0745EA32" w14:textId="77777777" w:rsidR="009A7A0D" w:rsidRPr="00043305"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Pr>
          <w:rFonts w:ascii="Arial" w:hAnsi="Arial" w:cs="Arial"/>
          <w:b/>
          <w:color w:val="000000"/>
          <w:sz w:val="24"/>
          <w:szCs w:val="24"/>
        </w:rPr>
        <w:t>Rekisterin nimi</w:t>
      </w:r>
    </w:p>
    <w:p w14:paraId="58C15F42" w14:textId="2794D9AD" w:rsidR="009A7A0D" w:rsidRPr="00810FF7" w:rsidRDefault="00C30D52" w:rsidP="00C3010D">
      <w:pPr>
        <w:pStyle w:val="Otsikko3"/>
        <w:numPr>
          <w:ilvl w:val="0"/>
          <w:numId w:val="0"/>
        </w:numPr>
        <w:ind w:left="992" w:hanging="992"/>
        <w:rPr>
          <w:rFonts w:ascii="Calibri" w:hAnsi="Calibri"/>
        </w:rPr>
      </w:pPr>
      <w:r w:rsidRPr="00C30D52">
        <w:rPr>
          <w:rFonts w:ascii="Calibri" w:hAnsi="Calibri"/>
        </w:rPr>
        <w:t>Osuuskauppa Arinan lämmitysöljymyynnin asiakasrekisteri</w:t>
      </w:r>
      <w:r w:rsidR="00810FF7">
        <w:rPr>
          <w:rFonts w:ascii="Calibri" w:hAnsi="Calibri"/>
        </w:rPr>
        <w:br/>
      </w:r>
    </w:p>
    <w:p w14:paraId="0D705EB7" w14:textId="77777777" w:rsidR="009A7A0D" w:rsidRPr="00043305"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043305">
        <w:rPr>
          <w:rFonts w:ascii="Arial" w:hAnsi="Arial" w:cs="Arial"/>
          <w:b/>
          <w:color w:val="000000"/>
          <w:sz w:val="24"/>
          <w:szCs w:val="24"/>
        </w:rPr>
        <w:t>Henki</w:t>
      </w:r>
      <w:r>
        <w:rPr>
          <w:rFonts w:ascii="Arial" w:hAnsi="Arial" w:cs="Arial"/>
          <w:b/>
          <w:color w:val="000000"/>
          <w:sz w:val="24"/>
          <w:szCs w:val="24"/>
        </w:rPr>
        <w:t>lötietojen käsittelyn tarkoitus</w:t>
      </w:r>
    </w:p>
    <w:p w14:paraId="412EEC9B" w14:textId="216F728C" w:rsidR="001423CC" w:rsidRPr="00C30D52" w:rsidRDefault="00C3010D" w:rsidP="00C3010D">
      <w:pPr>
        <w:autoSpaceDE w:val="0"/>
        <w:autoSpaceDN w:val="0"/>
        <w:adjustRightInd w:val="0"/>
        <w:spacing w:before="120" w:after="120" w:line="240" w:lineRule="auto"/>
        <w:rPr>
          <w:rFonts w:ascii="Calibri" w:hAnsi="Calibri"/>
        </w:rPr>
      </w:pPr>
      <w:r w:rsidRPr="00C3010D">
        <w:rPr>
          <w:rFonts w:ascii="Calibri" w:hAnsi="Calibri"/>
        </w:rPr>
        <w:t xml:space="preserve">Henkilötietoja käsitellään osana polttoöljyn myyntiä, laskutusta ja mahdollista saatavien perintää. Henkilötietoja käsitellään tehtäessä myyntitilausten kirjaamista asiakkaittain (puhelin- ja </w:t>
      </w:r>
      <w:r w:rsidR="00C30D52">
        <w:rPr>
          <w:rFonts w:ascii="Calibri" w:hAnsi="Calibri"/>
        </w:rPr>
        <w:t>net</w:t>
      </w:r>
      <w:r w:rsidRPr="00C3010D">
        <w:rPr>
          <w:rFonts w:ascii="Calibri" w:hAnsi="Calibri"/>
        </w:rPr>
        <w:t>ti</w:t>
      </w:r>
      <w:r w:rsidR="00C30D52">
        <w:rPr>
          <w:rFonts w:ascii="Calibri" w:hAnsi="Calibri"/>
        </w:rPr>
        <w:t>ti</w:t>
      </w:r>
      <w:r w:rsidRPr="00C3010D">
        <w:rPr>
          <w:rFonts w:ascii="Calibri" w:hAnsi="Calibri"/>
        </w:rPr>
        <w:t>laukset) ja niitä välitetään edelleen polttoöljyn toimittajalle toimituksen toteuttamiseksi.</w:t>
      </w:r>
      <w:r w:rsidR="00555D8C">
        <w:rPr>
          <w:rFonts w:ascii="Arial" w:hAnsi="Arial" w:cs="Arial"/>
          <w:color w:val="000000"/>
          <w:sz w:val="24"/>
          <w:szCs w:val="24"/>
        </w:rPr>
        <w:br/>
      </w:r>
    </w:p>
    <w:p w14:paraId="2835C896" w14:textId="77777777" w:rsidR="009A7A0D" w:rsidRPr="009A6D5A"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9A6D5A">
        <w:rPr>
          <w:rFonts w:ascii="Arial" w:hAnsi="Arial" w:cs="Arial"/>
          <w:b/>
          <w:color w:val="000000"/>
          <w:sz w:val="24"/>
          <w:szCs w:val="24"/>
        </w:rPr>
        <w:t>Henkilötietojen käsittelyn peruste</w:t>
      </w:r>
    </w:p>
    <w:p w14:paraId="3C07DC93" w14:textId="50A8A926" w:rsidR="00E824BE" w:rsidRPr="00810FF7" w:rsidRDefault="000B49E8" w:rsidP="000B49E8">
      <w:pPr>
        <w:autoSpaceDE w:val="0"/>
        <w:autoSpaceDN w:val="0"/>
        <w:adjustRightInd w:val="0"/>
        <w:spacing w:before="120" w:after="120" w:line="240" w:lineRule="auto"/>
        <w:rPr>
          <w:rFonts w:ascii="Calibri" w:hAnsi="Calibri"/>
        </w:rPr>
      </w:pPr>
      <w:r w:rsidRPr="00810FF7">
        <w:rPr>
          <w:rFonts w:ascii="Calibri" w:hAnsi="Calibri"/>
        </w:rPr>
        <w:t>Henkilötietoja k</w:t>
      </w:r>
      <w:r w:rsidR="00555D8C" w:rsidRPr="00810FF7">
        <w:rPr>
          <w:rFonts w:ascii="Calibri" w:hAnsi="Calibri"/>
        </w:rPr>
        <w:t>äsitellään seuraavin perustein:</w:t>
      </w:r>
    </w:p>
    <w:p w14:paraId="79C3DB62" w14:textId="4B8A2CCA" w:rsidR="00C3010D" w:rsidRPr="00724ACB" w:rsidRDefault="00C3010D" w:rsidP="00C3010D">
      <w:pPr>
        <w:spacing w:before="120" w:after="120"/>
        <w:rPr>
          <w:rFonts w:ascii="Calibri" w:hAnsi="Calibri"/>
        </w:rPr>
      </w:pPr>
      <w:r w:rsidRPr="00724ACB">
        <w:rPr>
          <w:rFonts w:ascii="Calibri" w:hAnsi="Calibri"/>
        </w:rPr>
        <w:t>Art. 6.1 b) Sopimus</w:t>
      </w:r>
      <w:r>
        <w:rPr>
          <w:rFonts w:ascii="Calibri" w:hAnsi="Calibri"/>
        </w:rPr>
        <w:br/>
      </w:r>
      <w:r w:rsidRPr="00724ACB">
        <w:rPr>
          <w:rFonts w:ascii="Calibri" w:hAnsi="Calibri"/>
        </w:rPr>
        <w:t xml:space="preserve">Tilaus ja toimitussopimus </w:t>
      </w:r>
    </w:p>
    <w:p w14:paraId="771481DE" w14:textId="77777777"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AD4458">
        <w:rPr>
          <w:rFonts w:ascii="Arial" w:hAnsi="Arial" w:cs="Arial"/>
          <w:b/>
          <w:color w:val="000000"/>
          <w:sz w:val="24"/>
          <w:szCs w:val="24"/>
        </w:rPr>
        <w:t>Kuvaus rekisterinpitäjän oikeutetusta edusta</w:t>
      </w:r>
    </w:p>
    <w:p w14:paraId="3C708AEB" w14:textId="42C9C529" w:rsidR="00E824BE" w:rsidRPr="009B349C" w:rsidRDefault="00E824BE" w:rsidP="000B49E8">
      <w:pPr>
        <w:autoSpaceDE w:val="0"/>
        <w:autoSpaceDN w:val="0"/>
        <w:adjustRightInd w:val="0"/>
        <w:spacing w:before="120" w:after="120" w:line="240" w:lineRule="auto"/>
        <w:rPr>
          <w:rFonts w:ascii="Arial" w:hAnsi="Arial" w:cs="Arial"/>
          <w:color w:val="000000"/>
          <w:sz w:val="24"/>
          <w:szCs w:val="24"/>
        </w:rPr>
      </w:pPr>
      <w:r w:rsidRPr="00810FF7">
        <w:rPr>
          <w:rFonts w:ascii="Calibri" w:hAnsi="Calibri"/>
        </w:rPr>
        <w:t>Henkilötietojen käsittely ei perustu rekisteripitäjän oikeutettuun etuun.</w:t>
      </w:r>
      <w:r w:rsidR="006D6778">
        <w:rPr>
          <w:rFonts w:ascii="Arial" w:hAnsi="Arial" w:cs="Arial"/>
          <w:color w:val="000000"/>
          <w:sz w:val="24"/>
          <w:szCs w:val="24"/>
        </w:rPr>
        <w:br/>
      </w:r>
    </w:p>
    <w:p w14:paraId="6959BCC0" w14:textId="77777777" w:rsidR="009A7A0D" w:rsidRPr="00043305"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Pr>
          <w:rFonts w:ascii="Arial" w:hAnsi="Arial" w:cs="Arial"/>
          <w:b/>
          <w:color w:val="000000"/>
          <w:sz w:val="24"/>
          <w:szCs w:val="24"/>
        </w:rPr>
        <w:t>Käsiteltävät henkilötiedot</w:t>
      </w:r>
      <w:r w:rsidRPr="00043305">
        <w:rPr>
          <w:rFonts w:ascii="Arial" w:hAnsi="Arial" w:cs="Arial"/>
          <w:b/>
          <w:color w:val="000000"/>
          <w:sz w:val="24"/>
          <w:szCs w:val="24"/>
        </w:rPr>
        <w:t xml:space="preserve"> </w:t>
      </w:r>
    </w:p>
    <w:p w14:paraId="6A58E050" w14:textId="77777777" w:rsidR="00A92ABB" w:rsidRPr="003A0C89" w:rsidRDefault="00A92ABB" w:rsidP="00A92ABB">
      <w:pPr>
        <w:spacing w:before="120" w:after="120"/>
        <w:rPr>
          <w:rFonts w:ascii="Calibri" w:hAnsi="Calibri"/>
        </w:rPr>
      </w:pPr>
      <w:r w:rsidRPr="003A0C89">
        <w:rPr>
          <w:rFonts w:ascii="Calibri" w:hAnsi="Calibri"/>
        </w:rPr>
        <w:t xml:space="preserve">Osuuskaupan polttoöljykaupan toteuttamiseen käsittelemät tiedot: </w:t>
      </w:r>
    </w:p>
    <w:p w14:paraId="6EA24F7A"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Nimi</w:t>
      </w:r>
    </w:p>
    <w:p w14:paraId="63CFE32B"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Henkilötunnus (y-tunnus)</w:t>
      </w:r>
    </w:p>
    <w:p w14:paraId="394ADF88"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Toimitusosoite</w:t>
      </w:r>
    </w:p>
    <w:p w14:paraId="086E485D"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Puhelinnumero</w:t>
      </w:r>
    </w:p>
    <w:p w14:paraId="09DAD71A"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Sähköpostiosoite</w:t>
      </w:r>
    </w:p>
    <w:p w14:paraId="2B7AC694"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lastRenderedPageBreak/>
        <w:t>Osuuskaupan jäsennumero</w:t>
      </w:r>
    </w:p>
    <w:p w14:paraId="2020F635"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Tieto henkilökuntaan kuulumisesta</w:t>
      </w:r>
    </w:p>
    <w:p w14:paraId="2B920BF3"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Laskutusosoite, jos eri kuin toimitusosoite</w:t>
      </w:r>
    </w:p>
    <w:p w14:paraId="1CE121B3"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Mahdolliset tontin erikoispiirteet kuljetusyhtiölle</w:t>
      </w:r>
    </w:p>
    <w:p w14:paraId="03D6A141"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Tiedot asiakkaan ostoista</w:t>
      </w:r>
    </w:p>
    <w:p w14:paraId="5BF4EA31"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3A0C89">
        <w:rPr>
          <w:rFonts w:ascii="Calibri" w:hAnsi="Calibri"/>
        </w:rPr>
        <w:t>Tiedot maksusuorituksista ja saatavista</w:t>
      </w:r>
    </w:p>
    <w:p w14:paraId="5DC940C0" w14:textId="77777777" w:rsidR="00A92ABB" w:rsidRPr="003A0C89" w:rsidRDefault="00A92ABB" w:rsidP="00A92ABB">
      <w:pPr>
        <w:pStyle w:val="Luettelokappale"/>
        <w:numPr>
          <w:ilvl w:val="0"/>
          <w:numId w:val="12"/>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Pr>
          <w:rFonts w:ascii="Calibri" w:hAnsi="Calibri"/>
        </w:rPr>
        <w:t>Tieto luottokelpoisuudesta</w:t>
      </w:r>
    </w:p>
    <w:p w14:paraId="216C8F82" w14:textId="77777777" w:rsidR="00A92ABB" w:rsidRPr="003A0C89" w:rsidRDefault="00A92ABB" w:rsidP="00A92ABB">
      <w:pPr>
        <w:spacing w:before="120" w:after="120"/>
        <w:rPr>
          <w:rFonts w:ascii="Calibri" w:hAnsi="Calibri"/>
        </w:rPr>
      </w:pPr>
      <w:r w:rsidRPr="003A0C89">
        <w:rPr>
          <w:rFonts w:ascii="Calibri" w:hAnsi="Calibri"/>
        </w:rPr>
        <w:t xml:space="preserve">North European </w:t>
      </w:r>
      <w:proofErr w:type="spellStart"/>
      <w:r w:rsidRPr="003A0C89">
        <w:rPr>
          <w:rFonts w:ascii="Calibri" w:hAnsi="Calibri"/>
        </w:rPr>
        <w:t>Oil</w:t>
      </w:r>
      <w:proofErr w:type="spellEnd"/>
      <w:r w:rsidRPr="003A0C89">
        <w:rPr>
          <w:rFonts w:ascii="Calibri" w:hAnsi="Calibri"/>
        </w:rPr>
        <w:t xml:space="preserve"> Trade Oy:lle (NEOT) ja kuljetusyhtiöille </w:t>
      </w:r>
      <w:r w:rsidRPr="00C30D52">
        <w:rPr>
          <w:rFonts w:ascii="Calibri" w:hAnsi="Calibri"/>
        </w:rPr>
        <w:t>siirrettävät/luovutettavat</w:t>
      </w:r>
      <w:r w:rsidRPr="003A0C89">
        <w:rPr>
          <w:rFonts w:ascii="Calibri" w:hAnsi="Calibri"/>
        </w:rPr>
        <w:t xml:space="preserve"> tiedot: </w:t>
      </w:r>
    </w:p>
    <w:p w14:paraId="191AFBC5" w14:textId="77777777" w:rsidR="005114AA" w:rsidRPr="003A0C89" w:rsidRDefault="005114AA" w:rsidP="005114AA">
      <w:pPr>
        <w:pStyle w:val="Luettelokappale"/>
        <w:numPr>
          <w:ilvl w:val="0"/>
          <w:numId w:val="10"/>
        </w:numPr>
        <w:tabs>
          <w:tab w:val="left" w:pos="2592"/>
          <w:tab w:val="left" w:pos="3888"/>
          <w:tab w:val="left" w:pos="5184"/>
          <w:tab w:val="left" w:pos="6486"/>
          <w:tab w:val="left" w:pos="7785"/>
          <w:tab w:val="right" w:pos="9083"/>
        </w:tabs>
        <w:spacing w:before="120" w:after="120" w:line="240" w:lineRule="auto"/>
        <w:rPr>
          <w:rFonts w:ascii="Calibri" w:hAnsi="Calibri"/>
        </w:rPr>
      </w:pPr>
      <w:r w:rsidRPr="003A0C89">
        <w:rPr>
          <w:rFonts w:ascii="Calibri" w:hAnsi="Calibri"/>
        </w:rPr>
        <w:t>Asiakkaan nimi</w:t>
      </w:r>
    </w:p>
    <w:p w14:paraId="3B396D5D" w14:textId="77777777" w:rsidR="005114AA" w:rsidRPr="003A0C89" w:rsidRDefault="005114AA" w:rsidP="005114AA">
      <w:pPr>
        <w:pStyle w:val="Luettelokappale"/>
        <w:numPr>
          <w:ilvl w:val="0"/>
          <w:numId w:val="10"/>
        </w:numPr>
        <w:tabs>
          <w:tab w:val="left" w:pos="2592"/>
          <w:tab w:val="left" w:pos="3888"/>
          <w:tab w:val="left" w:pos="5184"/>
          <w:tab w:val="left" w:pos="6486"/>
          <w:tab w:val="left" w:pos="7785"/>
          <w:tab w:val="right" w:pos="9083"/>
        </w:tabs>
        <w:spacing w:before="120" w:after="120" w:line="240" w:lineRule="auto"/>
        <w:rPr>
          <w:rFonts w:ascii="Calibri" w:hAnsi="Calibri"/>
        </w:rPr>
      </w:pPr>
      <w:r w:rsidRPr="003A0C89">
        <w:rPr>
          <w:rFonts w:ascii="Calibri" w:hAnsi="Calibri"/>
        </w:rPr>
        <w:t>Polttoöljyn toimitusosoite</w:t>
      </w:r>
    </w:p>
    <w:p w14:paraId="2525567D" w14:textId="77777777" w:rsidR="005114AA" w:rsidRPr="003A0C89" w:rsidRDefault="005114AA" w:rsidP="005114AA">
      <w:pPr>
        <w:pStyle w:val="Luettelokappale"/>
        <w:numPr>
          <w:ilvl w:val="0"/>
          <w:numId w:val="10"/>
        </w:numPr>
        <w:tabs>
          <w:tab w:val="left" w:pos="2592"/>
          <w:tab w:val="left" w:pos="3888"/>
          <w:tab w:val="left" w:pos="5184"/>
          <w:tab w:val="left" w:pos="6486"/>
          <w:tab w:val="left" w:pos="7785"/>
          <w:tab w:val="right" w:pos="9083"/>
        </w:tabs>
        <w:spacing w:before="120" w:after="120" w:line="240" w:lineRule="auto"/>
        <w:rPr>
          <w:rFonts w:ascii="Calibri" w:hAnsi="Calibri"/>
        </w:rPr>
      </w:pPr>
      <w:r w:rsidRPr="003A0C89">
        <w:rPr>
          <w:rFonts w:ascii="Calibri" w:hAnsi="Calibri"/>
        </w:rPr>
        <w:t>Puhelinnumero ja/tai sähköposti</w:t>
      </w:r>
    </w:p>
    <w:p w14:paraId="026FEEA6" w14:textId="2473BAC0" w:rsidR="006D6778" w:rsidRPr="006D6778" w:rsidRDefault="005114AA" w:rsidP="005114AA">
      <w:pPr>
        <w:pStyle w:val="Luettelokappale"/>
        <w:numPr>
          <w:ilvl w:val="1"/>
          <w:numId w:val="10"/>
        </w:numPr>
        <w:tabs>
          <w:tab w:val="left" w:pos="2592"/>
          <w:tab w:val="left" w:pos="3888"/>
          <w:tab w:val="left" w:pos="5184"/>
          <w:tab w:val="left" w:pos="6486"/>
          <w:tab w:val="left" w:pos="7785"/>
          <w:tab w:val="right" w:pos="9083"/>
        </w:tabs>
        <w:spacing w:before="120" w:after="120" w:line="240" w:lineRule="auto"/>
        <w:rPr>
          <w:rFonts w:ascii="Calibri" w:hAnsi="Calibri"/>
        </w:rPr>
      </w:pPr>
      <w:r w:rsidRPr="003A0C89">
        <w:rPr>
          <w:rFonts w:ascii="Calibri" w:hAnsi="Calibri"/>
        </w:rPr>
        <w:t>Toimituksen lisätiedot</w:t>
      </w:r>
      <w:r w:rsidR="006D6778">
        <w:rPr>
          <w:rFonts w:ascii="Calibri" w:hAnsi="Calibri"/>
        </w:rPr>
        <w:br/>
      </w:r>
    </w:p>
    <w:p w14:paraId="6D1E2316" w14:textId="159A8E58" w:rsidR="009A7A0D" w:rsidRPr="00AD4458" w:rsidRDefault="009A7A0D" w:rsidP="006D677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proofErr w:type="gramStart"/>
      <w:r w:rsidRPr="00AD4458">
        <w:rPr>
          <w:rFonts w:ascii="Arial" w:hAnsi="Arial" w:cs="Arial"/>
          <w:b/>
          <w:color w:val="000000"/>
          <w:sz w:val="24"/>
          <w:szCs w:val="24"/>
        </w:rPr>
        <w:t>K</w:t>
      </w:r>
      <w:r w:rsidR="00D84875">
        <w:rPr>
          <w:rFonts w:ascii="Arial" w:hAnsi="Arial" w:cs="Arial"/>
          <w:b/>
          <w:color w:val="000000"/>
          <w:sz w:val="24"/>
          <w:szCs w:val="24"/>
        </w:rPr>
        <w:t>uvaus rekisteröityjen ryhmistä</w:t>
      </w:r>
      <w:proofErr w:type="gramEnd"/>
    </w:p>
    <w:p w14:paraId="52368F4D" w14:textId="3395045B" w:rsidR="008A3B85" w:rsidRPr="000B49E8" w:rsidRDefault="005114AA" w:rsidP="000B49E8">
      <w:pPr>
        <w:autoSpaceDE w:val="0"/>
        <w:autoSpaceDN w:val="0"/>
        <w:adjustRightInd w:val="0"/>
        <w:spacing w:before="120" w:after="120" w:line="240" w:lineRule="auto"/>
        <w:rPr>
          <w:rFonts w:ascii="Arial" w:hAnsi="Arial" w:cs="Arial"/>
          <w:i/>
          <w:color w:val="000000"/>
          <w:sz w:val="24"/>
          <w:szCs w:val="24"/>
          <w:highlight w:val="yellow"/>
        </w:rPr>
      </w:pPr>
      <w:r w:rsidRPr="003A0C89">
        <w:rPr>
          <w:rFonts w:ascii="Calibri" w:hAnsi="Calibri"/>
        </w:rPr>
        <w:t>Polttoöljyasiakkaat</w:t>
      </w:r>
      <w:r w:rsidR="008A3B85">
        <w:rPr>
          <w:rFonts w:ascii="Calibri" w:hAnsi="Calibri"/>
        </w:rPr>
        <w:br/>
      </w:r>
    </w:p>
    <w:p w14:paraId="6876ED94" w14:textId="1D07C3A9" w:rsidR="00403277" w:rsidRPr="00403277" w:rsidRDefault="009A7A0D" w:rsidP="00403277">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AD4458">
        <w:rPr>
          <w:rFonts w:ascii="Arial" w:hAnsi="Arial" w:cs="Arial"/>
          <w:b/>
          <w:color w:val="000000"/>
          <w:sz w:val="24"/>
          <w:szCs w:val="24"/>
        </w:rPr>
        <w:t>Tietolähde ja kuvaus tietolähteistä, mikäli tiedot on kerätty julkisista lähteistä</w:t>
      </w:r>
    </w:p>
    <w:p w14:paraId="1884CB54" w14:textId="4B94FE14" w:rsidR="008A3B85" w:rsidRPr="00403277" w:rsidRDefault="00403277" w:rsidP="00403277">
      <w:pPr>
        <w:spacing w:before="120" w:after="120"/>
        <w:rPr>
          <w:rFonts w:ascii="Calibri" w:hAnsi="Calibri"/>
        </w:rPr>
      </w:pPr>
      <w:r w:rsidRPr="00403277">
        <w:rPr>
          <w:rFonts w:ascii="Calibri" w:hAnsi="Calibri"/>
        </w:rPr>
        <w:t>Tiedot saadaan pääsääntöisesti asiakkaalta itseltään</w:t>
      </w:r>
      <w:r>
        <w:rPr>
          <w:rFonts w:ascii="Calibri" w:hAnsi="Calibri"/>
        </w:rPr>
        <w:t xml:space="preserve"> tilaus</w:t>
      </w:r>
      <w:r w:rsidRPr="003A0C89">
        <w:rPr>
          <w:rFonts w:ascii="Calibri" w:hAnsi="Calibri"/>
        </w:rPr>
        <w:t>järjestelmän tai puhelinajanvarauksen avulla.</w:t>
      </w:r>
      <w:r>
        <w:rPr>
          <w:rFonts w:ascii="Calibri" w:hAnsi="Calibri"/>
        </w:rPr>
        <w:br/>
      </w:r>
      <w:r w:rsidRPr="00403277">
        <w:rPr>
          <w:rFonts w:ascii="Calibri" w:hAnsi="Calibri"/>
        </w:rPr>
        <w:t>Tieto luottokelpoisuudesta saadaan</w:t>
      </w:r>
      <w:r w:rsidR="00C30D52">
        <w:rPr>
          <w:rFonts w:ascii="Calibri" w:hAnsi="Calibri"/>
        </w:rPr>
        <w:t xml:space="preserve"> </w:t>
      </w:r>
      <w:proofErr w:type="spellStart"/>
      <w:r w:rsidR="00C30D52">
        <w:rPr>
          <w:rFonts w:ascii="Calibri" w:hAnsi="Calibri"/>
        </w:rPr>
        <w:t>Bisnode</w:t>
      </w:r>
      <w:proofErr w:type="spellEnd"/>
      <w:r w:rsidR="00C30D52">
        <w:rPr>
          <w:rFonts w:ascii="Calibri" w:hAnsi="Calibri"/>
        </w:rPr>
        <w:t xml:space="preserve"> Oy:n</w:t>
      </w:r>
      <w:r w:rsidRPr="00403277">
        <w:rPr>
          <w:rFonts w:ascii="Calibri" w:hAnsi="Calibri"/>
        </w:rPr>
        <w:t xml:space="preserve"> järjestelmästä.</w:t>
      </w:r>
      <w:r w:rsidR="008A3B85">
        <w:rPr>
          <w:rFonts w:ascii="Calibri" w:hAnsi="Calibri"/>
        </w:rPr>
        <w:br/>
      </w:r>
    </w:p>
    <w:p w14:paraId="246DE86D" w14:textId="13F0DAB2" w:rsidR="009A7A0D" w:rsidRPr="00742C27"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Pr>
          <w:rFonts w:ascii="Arial" w:hAnsi="Arial" w:cs="Arial"/>
          <w:b/>
          <w:color w:val="000000"/>
          <w:sz w:val="24"/>
          <w:szCs w:val="24"/>
        </w:rPr>
        <w:t xml:space="preserve">Henkilötietojen vastaanottajat </w:t>
      </w:r>
    </w:p>
    <w:p w14:paraId="70CE32DE" w14:textId="77777777" w:rsidR="00D21CC1" w:rsidRPr="003A0C89" w:rsidRDefault="00D21CC1" w:rsidP="00D21CC1">
      <w:pPr>
        <w:spacing w:before="120" w:after="120"/>
        <w:rPr>
          <w:rFonts w:ascii="Calibri" w:hAnsi="Calibri"/>
        </w:rPr>
      </w:pPr>
      <w:r w:rsidRPr="003A0C89">
        <w:rPr>
          <w:rFonts w:ascii="Calibri" w:hAnsi="Calibri"/>
        </w:rPr>
        <w:t xml:space="preserve">Henkilötietoja käsitellään tässä selosteessa määriteltyihin tarkoituksiin sähköisissä järjestelmissä ja palveluissa. Käytämme ulkoisia palvelukumppaneita järjestelmä- ja tukipalveluiden tuottamisessa. Henkilötietoja voidaan siirtää käytössä oleville palvelukumppaneille siltä osin, kun nämä osallistuvat toimenpiteiden toteuttamiseen saadun toimeksiannon puitteissa. </w:t>
      </w:r>
    </w:p>
    <w:p w14:paraId="3182712D" w14:textId="3E965475" w:rsidR="00D21CC1" w:rsidRPr="003A0C89" w:rsidRDefault="00D21CC1" w:rsidP="00D21CC1">
      <w:pPr>
        <w:spacing w:before="120" w:after="120"/>
        <w:rPr>
          <w:rFonts w:ascii="Calibri" w:hAnsi="Calibri"/>
        </w:rPr>
      </w:pPr>
      <w:r w:rsidRPr="003A0C89">
        <w:rPr>
          <w:rFonts w:ascii="Calibri" w:hAnsi="Calibri"/>
        </w:rPr>
        <w:t xml:space="preserve">Henkilötietoja käsitellään polttoöljytoimittajana toimivan North Europe Trade </w:t>
      </w:r>
      <w:proofErr w:type="spellStart"/>
      <w:r w:rsidRPr="003A0C89">
        <w:rPr>
          <w:rFonts w:ascii="Calibri" w:hAnsi="Calibri"/>
        </w:rPr>
        <w:t>Oil</w:t>
      </w:r>
      <w:proofErr w:type="spellEnd"/>
      <w:r w:rsidRPr="003A0C89">
        <w:rPr>
          <w:rFonts w:ascii="Calibri" w:hAnsi="Calibri"/>
        </w:rPr>
        <w:t xml:space="preserve"> Oy:n (NEOT) ja sen kumppaneina toimivien kulje</w:t>
      </w:r>
      <w:r w:rsidR="00C30D52">
        <w:rPr>
          <w:rFonts w:ascii="Calibri" w:hAnsi="Calibri"/>
        </w:rPr>
        <w:t>tusliikkeiden toimesta Suomessa.</w:t>
      </w:r>
    </w:p>
    <w:p w14:paraId="743C8F01" w14:textId="77777777" w:rsidR="00D21CC1" w:rsidRPr="003A0C89" w:rsidRDefault="00D21CC1" w:rsidP="00D21CC1">
      <w:pPr>
        <w:spacing w:before="120" w:after="120"/>
        <w:rPr>
          <w:rFonts w:ascii="Calibri" w:hAnsi="Calibri"/>
        </w:rPr>
      </w:pPr>
      <w:r w:rsidRPr="003A0C89">
        <w:rPr>
          <w:rFonts w:ascii="Calibri" w:hAnsi="Calibri"/>
        </w:rPr>
        <w:t xml:space="preserve">Huolehdimme kumppaneidemme henkilötietojen suojan riittävästä tasosta lainsäädännön edellyttämällä tavalla. </w:t>
      </w:r>
    </w:p>
    <w:p w14:paraId="52471A64" w14:textId="77777777" w:rsidR="00D21CC1" w:rsidRPr="003A0C89" w:rsidRDefault="00D21CC1" w:rsidP="00D21CC1">
      <w:pPr>
        <w:spacing w:before="120" w:after="120"/>
        <w:rPr>
          <w:rFonts w:ascii="Calibri" w:hAnsi="Calibri"/>
        </w:rPr>
      </w:pPr>
      <w:r w:rsidRPr="003A0C89">
        <w:rPr>
          <w:rFonts w:ascii="Calibri" w:hAnsi="Calibri"/>
        </w:rPr>
        <w:t>Osuuskaupalla on oikeus siirtää erääntynyt saatava perintään kolmannelle osapuolelle.</w:t>
      </w:r>
    </w:p>
    <w:p w14:paraId="0CCC4014" w14:textId="77777777" w:rsidR="00D21CC1" w:rsidRPr="003A0C89" w:rsidRDefault="00D21CC1" w:rsidP="00D21CC1">
      <w:pPr>
        <w:spacing w:before="120" w:after="120"/>
        <w:rPr>
          <w:rFonts w:ascii="Calibri" w:hAnsi="Calibri"/>
        </w:rPr>
      </w:pPr>
      <w:r w:rsidRPr="00C30D52">
        <w:rPr>
          <w:rFonts w:ascii="Calibri" w:hAnsi="Calibri"/>
        </w:rPr>
        <w:t>Tietojen voidaan luovuttaa viranomaisille voimassaolevan lainsäädännön sallimissa ja velvoittamissa rajoissa esimerkiksi viranomaisten tietopyyntöihin vastattaessa.</w:t>
      </w:r>
      <w:r w:rsidRPr="003A0C89">
        <w:rPr>
          <w:rFonts w:ascii="Calibri" w:hAnsi="Calibri"/>
        </w:rPr>
        <w:t xml:space="preserve"> </w:t>
      </w:r>
    </w:p>
    <w:p w14:paraId="3F5FEF0A" w14:textId="77777777" w:rsidR="00224693" w:rsidRDefault="00D21CC1" w:rsidP="00D21CC1">
      <w:pPr>
        <w:autoSpaceDE w:val="0"/>
        <w:autoSpaceDN w:val="0"/>
        <w:adjustRightInd w:val="0"/>
        <w:spacing w:before="120" w:after="120" w:line="240" w:lineRule="auto"/>
        <w:rPr>
          <w:rFonts w:ascii="Calibri" w:hAnsi="Calibri"/>
        </w:rPr>
      </w:pPr>
      <w:r w:rsidRPr="003A0C89">
        <w:rPr>
          <w:rFonts w:ascii="Calibri" w:hAnsi="Calibri"/>
        </w:rPr>
        <w:t xml:space="preserve">Tietoa ostoista luovutetaan talouden laskutuskumppanille polttoöljytilauksen laskutusta varten </w:t>
      </w:r>
      <w:r w:rsidRPr="00C30D52">
        <w:rPr>
          <w:rFonts w:ascii="Calibri" w:hAnsi="Calibri"/>
        </w:rPr>
        <w:t>sekä S-ryhmän asiakasomistaja- ja asiakasrekisteriin bonuksenmyöntämisehtojen puitteissa automaattisesti sen S-Etukortin jäsennumerolle, jonka asiakas on sopimuksessa ilmoittanut.</w:t>
      </w:r>
    </w:p>
    <w:p w14:paraId="2928E433" w14:textId="3CB76389"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proofErr w:type="gramStart"/>
      <w:r w:rsidRPr="00AD4458">
        <w:rPr>
          <w:rFonts w:ascii="Arial" w:hAnsi="Arial" w:cs="Arial"/>
          <w:b/>
          <w:color w:val="000000"/>
          <w:sz w:val="24"/>
          <w:szCs w:val="24"/>
        </w:rPr>
        <w:t>Henkilötiedon siirrot kolmanteen maahan tai kansainväliselle järjestölle ja käytetyt suojatakeet</w:t>
      </w:r>
      <w:proofErr w:type="gramEnd"/>
      <w:r w:rsidRPr="00742C27">
        <w:rPr>
          <w:rFonts w:ascii="Arial" w:hAnsi="Arial" w:cs="Arial"/>
          <w:b/>
          <w:color w:val="000000"/>
          <w:sz w:val="24"/>
          <w:szCs w:val="24"/>
          <w:highlight w:val="yellow"/>
        </w:rPr>
        <w:t xml:space="preserve"> </w:t>
      </w:r>
    </w:p>
    <w:p w14:paraId="5472BE1C" w14:textId="1C11DD00" w:rsidR="00E016B6" w:rsidRPr="00E016B6" w:rsidRDefault="00E016B6" w:rsidP="000B49E8">
      <w:pPr>
        <w:autoSpaceDE w:val="0"/>
        <w:autoSpaceDN w:val="0"/>
        <w:adjustRightInd w:val="0"/>
        <w:spacing w:before="120" w:after="120" w:line="240" w:lineRule="auto"/>
        <w:rPr>
          <w:rFonts w:ascii="Arial" w:hAnsi="Arial" w:cs="Arial"/>
          <w:color w:val="000000"/>
          <w:sz w:val="24"/>
          <w:szCs w:val="24"/>
        </w:rPr>
      </w:pPr>
      <w:r w:rsidRPr="00961451">
        <w:rPr>
          <w:rFonts w:ascii="Calibri" w:hAnsi="Calibri"/>
        </w:rPr>
        <w:t>Emme siirrä henkilötietoja kolmansiin maihin Euroopan unionin tai Euroopan talousalueen ulkopuolelle tai kansainvälisille järjestöille.</w:t>
      </w:r>
      <w:r w:rsidR="00703A98">
        <w:rPr>
          <w:rFonts w:ascii="Arial" w:hAnsi="Arial" w:cs="Arial"/>
          <w:color w:val="000000"/>
          <w:sz w:val="24"/>
          <w:szCs w:val="24"/>
        </w:rPr>
        <w:br/>
      </w:r>
    </w:p>
    <w:p w14:paraId="0A95DC68" w14:textId="0952BDDC"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AD4458">
        <w:rPr>
          <w:rFonts w:ascii="Arial" w:hAnsi="Arial" w:cs="Arial"/>
          <w:b/>
          <w:color w:val="000000"/>
          <w:sz w:val="24"/>
          <w:szCs w:val="24"/>
        </w:rPr>
        <w:t xml:space="preserve">Henkilötietojen </w:t>
      </w:r>
      <w:r w:rsidRPr="00F16F97">
        <w:rPr>
          <w:rFonts w:ascii="Arial" w:hAnsi="Arial" w:cs="Arial"/>
          <w:b/>
          <w:color w:val="000000"/>
          <w:sz w:val="24"/>
          <w:szCs w:val="24"/>
        </w:rPr>
        <w:t xml:space="preserve">säilytysaika </w:t>
      </w:r>
      <w:r w:rsidR="00F16F97" w:rsidRPr="00F16F97">
        <w:rPr>
          <w:rFonts w:ascii="Arial" w:hAnsi="Arial" w:cs="Arial"/>
          <w:b/>
          <w:color w:val="000000"/>
          <w:sz w:val="24"/>
          <w:szCs w:val="24"/>
        </w:rPr>
        <w:t>tai säilytysajan määrittämisen kriteerit</w:t>
      </w:r>
    </w:p>
    <w:p w14:paraId="7DCDF264" w14:textId="77777777" w:rsidR="004E256F" w:rsidRPr="004E256F" w:rsidRDefault="004E256F" w:rsidP="004E256F">
      <w:pPr>
        <w:spacing w:before="120" w:after="120"/>
        <w:rPr>
          <w:rFonts w:ascii="Calibri" w:hAnsi="Calibri"/>
        </w:rPr>
      </w:pPr>
      <w:r w:rsidRPr="004E256F">
        <w:rPr>
          <w:rFonts w:ascii="Calibri" w:hAnsi="Calibri"/>
        </w:rPr>
        <w:lastRenderedPageBreak/>
        <w:t xml:space="preserve">Tämän selosteen mukaisia henkilötietoja säilytetään ainoastaan niin kauan ja siinä laajuudessa kuin ne ovat tarpeellisia ja rekisterinpitäjä hyödyntää niitä ilmoitettuihin käsittelytarkoituksiin liittyvässä toiminnassa. </w:t>
      </w:r>
    </w:p>
    <w:p w14:paraId="7CA35AA1" w14:textId="77777777" w:rsidR="004E256F" w:rsidRPr="004E256F" w:rsidRDefault="004E256F" w:rsidP="004E256F">
      <w:pPr>
        <w:spacing w:before="120" w:after="120"/>
        <w:rPr>
          <w:rFonts w:ascii="Calibri" w:hAnsi="Calibri"/>
        </w:rPr>
      </w:pPr>
      <w:r w:rsidRPr="004E256F">
        <w:rPr>
          <w:rFonts w:ascii="Calibri" w:hAnsi="Calibri"/>
        </w:rPr>
        <w:t>Tilausportaali: asiakastieto poistetaan Osuuskaupan toimesta laskutuksen jälkeen</w:t>
      </w:r>
    </w:p>
    <w:p w14:paraId="21D8CDD3" w14:textId="77777777" w:rsidR="004E256F" w:rsidRPr="004E256F" w:rsidRDefault="004E256F" w:rsidP="004E256F">
      <w:pPr>
        <w:spacing w:before="120" w:after="120"/>
        <w:rPr>
          <w:rFonts w:ascii="Calibri" w:hAnsi="Calibri"/>
        </w:rPr>
      </w:pPr>
      <w:r w:rsidRPr="004E256F">
        <w:rPr>
          <w:rFonts w:ascii="Calibri" w:hAnsi="Calibri"/>
        </w:rPr>
        <w:t xml:space="preserve">Osuuskaupan asiakasjärjestelmä: Tilaushistoriaa säilytetään kuluva vuosi + 2 vuotta viimeisestä tilauksesta </w:t>
      </w:r>
    </w:p>
    <w:p w14:paraId="0621C455" w14:textId="765EE1CE" w:rsidR="00703A98" w:rsidRPr="00C30D52" w:rsidRDefault="004E256F" w:rsidP="00C30D52">
      <w:pPr>
        <w:spacing w:before="120" w:after="120"/>
        <w:rPr>
          <w:rFonts w:ascii="Calibri" w:hAnsi="Calibri"/>
        </w:rPr>
      </w:pPr>
      <w:r w:rsidRPr="004E256F">
        <w:rPr>
          <w:rFonts w:ascii="Calibri" w:hAnsi="Calibri"/>
        </w:rPr>
        <w:t>Kuljetusliike säilyttää paperidokumenttia (mittarilipuke, toimituslähete) 6+1 vuotta</w:t>
      </w:r>
      <w:r w:rsidR="00703A98" w:rsidRPr="004E256F">
        <w:rPr>
          <w:rFonts w:ascii="Arial" w:hAnsi="Arial" w:cs="Arial"/>
          <w:color w:val="000000"/>
          <w:sz w:val="24"/>
          <w:szCs w:val="24"/>
        </w:rPr>
        <w:br/>
      </w:r>
    </w:p>
    <w:p w14:paraId="11958755" w14:textId="7BE300D7"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proofErr w:type="gramStart"/>
      <w:r w:rsidRPr="00AD4458">
        <w:rPr>
          <w:rFonts w:ascii="Arial" w:hAnsi="Arial" w:cs="Arial"/>
          <w:b/>
          <w:color w:val="000000"/>
          <w:sz w:val="24"/>
          <w:szCs w:val="24"/>
        </w:rPr>
        <w:t>Rekisteröidyn oikeudet</w:t>
      </w:r>
      <w:proofErr w:type="gramEnd"/>
    </w:p>
    <w:p w14:paraId="48EDE9D0" w14:textId="77777777" w:rsidR="009F4981" w:rsidRPr="003A0C89" w:rsidRDefault="009F4981" w:rsidP="009F4981">
      <w:pPr>
        <w:spacing w:before="120" w:after="120"/>
        <w:rPr>
          <w:rFonts w:ascii="Calibri" w:hAnsi="Calibri"/>
        </w:rPr>
      </w:pPr>
      <w:r w:rsidRPr="003A0C89">
        <w:rPr>
          <w:rFonts w:ascii="Calibri" w:hAnsi="Calibri"/>
        </w:rPr>
        <w:t>Rekisteröidyllä henkilöllä on seuraavat oikeudet:</w:t>
      </w:r>
    </w:p>
    <w:p w14:paraId="6A2FB1E4"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saada pääsy henkilötietoihin</w:t>
      </w:r>
    </w:p>
    <w:p w14:paraId="42C87628"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tietojen oikaisemiseen</w:t>
      </w:r>
    </w:p>
    <w:p w14:paraId="1F69BFD0"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tietojen poistamiseen (elinkaaren päättyessä tai mikäli käsittely on lainvastaista)</w:t>
      </w:r>
    </w:p>
    <w:p w14:paraId="36F05BE4"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käsittelyn rajoittamiseen (tietojen oikeellisuuden kiistäminen tai lainvastainen käsittely)</w:t>
      </w:r>
    </w:p>
    <w:p w14:paraId="3E01FEB0"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Vastustamisoikeus (suoramarkkinointi)</w:t>
      </w:r>
    </w:p>
    <w:p w14:paraId="6D947D00" w14:textId="77777777" w:rsidR="009F4981" w:rsidRPr="00C421F6"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peruuttaa suostumus (suoramarkkinointi)</w:t>
      </w:r>
    </w:p>
    <w:p w14:paraId="748C6BBF" w14:textId="77777777" w:rsidR="009F4981"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sidRPr="00C421F6">
        <w:rPr>
          <w:rFonts w:ascii="Calibri" w:hAnsi="Calibri"/>
        </w:rPr>
        <w:t>Oikeus siirtää tiedot järjestelmästä toiseen (automaattisen käsittelyn osalta)</w:t>
      </w:r>
    </w:p>
    <w:p w14:paraId="4A0E7D3D" w14:textId="77777777" w:rsidR="009F4981" w:rsidRPr="008259A3" w:rsidRDefault="009F4981" w:rsidP="009F4981">
      <w:pPr>
        <w:pStyle w:val="Luettelokappale"/>
        <w:numPr>
          <w:ilvl w:val="0"/>
          <w:numId w:val="7"/>
        </w:numPr>
        <w:tabs>
          <w:tab w:val="left" w:pos="2592"/>
          <w:tab w:val="left" w:pos="3888"/>
          <w:tab w:val="left" w:pos="5184"/>
          <w:tab w:val="left" w:pos="6486"/>
          <w:tab w:val="left" w:pos="7785"/>
          <w:tab w:val="right" w:pos="9083"/>
        </w:tabs>
        <w:spacing w:before="120" w:after="120" w:line="240" w:lineRule="auto"/>
        <w:ind w:left="357" w:hanging="357"/>
        <w:rPr>
          <w:rFonts w:ascii="Calibri" w:hAnsi="Calibri"/>
        </w:rPr>
      </w:pPr>
      <w:r>
        <w:rPr>
          <w:rFonts w:ascii="Calibri" w:hAnsi="Calibri"/>
        </w:rPr>
        <w:t>Oikeus saada tieto henkilötietojen tietoturvaloukkauksesta</w:t>
      </w:r>
    </w:p>
    <w:p w14:paraId="28E77AEF" w14:textId="77777777" w:rsidR="009F4981" w:rsidRPr="003A0C89" w:rsidRDefault="009F4981" w:rsidP="009F4981">
      <w:pPr>
        <w:spacing w:before="120" w:after="120"/>
        <w:rPr>
          <w:rFonts w:ascii="Calibri" w:hAnsi="Calibri"/>
        </w:rPr>
      </w:pPr>
      <w:r w:rsidRPr="003A0C89">
        <w:rPr>
          <w:rFonts w:ascii="Calibri" w:hAnsi="Calibri"/>
        </w:rPr>
        <w:t>Jos henkilö haluaa käyttää oikeuksiaan tai saada lisätietoa henkilötietojensa käsittelystä, hän voi olla yhteydessä tässä selosteessa mainittuun rekisterinpitäjään.</w:t>
      </w:r>
    </w:p>
    <w:p w14:paraId="553045EF" w14:textId="77777777" w:rsidR="00C30D52" w:rsidRDefault="009F4981" w:rsidP="00C30D52">
      <w:pPr>
        <w:autoSpaceDE w:val="0"/>
        <w:autoSpaceDN w:val="0"/>
        <w:adjustRightInd w:val="0"/>
        <w:spacing w:before="120" w:after="120" w:line="240" w:lineRule="auto"/>
        <w:rPr>
          <w:rFonts w:ascii="Arial" w:hAnsi="Arial" w:cs="Arial"/>
          <w:b/>
          <w:color w:val="000000"/>
          <w:sz w:val="24"/>
          <w:szCs w:val="24"/>
        </w:rPr>
      </w:pPr>
      <w:r w:rsidRPr="003A0C89">
        <w:rPr>
          <w:rFonts w:ascii="Calibri" w:hAnsi="Calibri"/>
        </w:rPr>
        <w:t>Henkilöllä on myös oikeus tehdä valitus valvontaviranomaiselle, jos hän katsoo, että häntä koskevien henkilötietojen käsittelyssä rikotaan soveltuvaa tietosuojasääntelyä.</w:t>
      </w:r>
      <w:r w:rsidR="000F7E55">
        <w:rPr>
          <w:rFonts w:ascii="Calibri" w:hAnsi="Calibri"/>
        </w:rPr>
        <w:br/>
      </w:r>
    </w:p>
    <w:p w14:paraId="13CCA718" w14:textId="692606C5" w:rsidR="009A7A0D" w:rsidRPr="00C30D52" w:rsidRDefault="009A7A0D" w:rsidP="00C30D52">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proofErr w:type="gramStart"/>
      <w:r w:rsidRPr="00C30D52">
        <w:rPr>
          <w:rFonts w:ascii="Arial" w:hAnsi="Arial" w:cs="Arial"/>
          <w:b/>
          <w:color w:val="000000"/>
          <w:sz w:val="24"/>
          <w:szCs w:val="24"/>
        </w:rPr>
        <w:t>Henkilötiedon antamatta jättämisen vaikutukset sopimukselle</w:t>
      </w:r>
      <w:proofErr w:type="gramEnd"/>
    </w:p>
    <w:p w14:paraId="1692B2BA" w14:textId="4DA3A24A" w:rsidR="009A7A0D" w:rsidRPr="00DD1364" w:rsidRDefault="00DC196F" w:rsidP="000B49E8">
      <w:pPr>
        <w:autoSpaceDE w:val="0"/>
        <w:autoSpaceDN w:val="0"/>
        <w:adjustRightInd w:val="0"/>
        <w:spacing w:before="120" w:after="120" w:line="240" w:lineRule="auto"/>
        <w:rPr>
          <w:rFonts w:ascii="Arial" w:hAnsi="Arial" w:cs="Arial"/>
          <w:color w:val="000000"/>
          <w:sz w:val="24"/>
          <w:szCs w:val="24"/>
        </w:rPr>
      </w:pPr>
      <w:r w:rsidRPr="003A0C89">
        <w:rPr>
          <w:rFonts w:ascii="Calibri" w:hAnsi="Calibri"/>
        </w:rPr>
        <w:t>Polttoöljykaupan luottomyyntisopimus ei toteudu eikä polttoöljyä voida toimittaa.</w:t>
      </w:r>
      <w:r w:rsidR="000123BD">
        <w:rPr>
          <w:rFonts w:ascii="Calibri" w:hAnsi="Calibri"/>
          <w:iCs/>
        </w:rPr>
        <w:br/>
      </w:r>
      <w:r w:rsidR="00DD1364" w:rsidRPr="00DD1364">
        <w:rPr>
          <w:rFonts w:ascii="Arial" w:hAnsi="Arial" w:cs="Arial"/>
          <w:color w:val="000000"/>
          <w:sz w:val="24"/>
          <w:szCs w:val="24"/>
          <w:highlight w:val="yellow"/>
        </w:rPr>
        <w:t xml:space="preserve"> </w:t>
      </w:r>
    </w:p>
    <w:p w14:paraId="18B19501" w14:textId="77777777" w:rsidR="009A7A0D" w:rsidRPr="00AD4458" w:rsidRDefault="009A7A0D"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proofErr w:type="gramStart"/>
      <w:r w:rsidRPr="00AD4458">
        <w:rPr>
          <w:rFonts w:ascii="Arial" w:hAnsi="Arial" w:cs="Arial"/>
          <w:b/>
          <w:color w:val="000000"/>
          <w:sz w:val="24"/>
          <w:szCs w:val="24"/>
        </w:rPr>
        <w:t>Automatisoidun päätöksenteon tai profiloinnin merkitykselliset tiedot</w:t>
      </w:r>
      <w:proofErr w:type="gramEnd"/>
    </w:p>
    <w:p w14:paraId="545AF45D" w14:textId="4AA70C5A" w:rsidR="00DC196F" w:rsidRDefault="00DC196F" w:rsidP="000B49E8">
      <w:pPr>
        <w:autoSpaceDE w:val="0"/>
        <w:autoSpaceDN w:val="0"/>
        <w:adjustRightInd w:val="0"/>
        <w:spacing w:before="120" w:after="120" w:line="240" w:lineRule="auto"/>
        <w:rPr>
          <w:rFonts w:ascii="Calibri" w:hAnsi="Calibri"/>
        </w:rPr>
      </w:pPr>
      <w:r w:rsidRPr="003A0C89">
        <w:rPr>
          <w:rFonts w:ascii="Calibri" w:hAnsi="Calibri"/>
        </w:rPr>
        <w:t>Henkilötietojen käsittelyyn ei liity automatisoitua päätöksentekoa tai profilointia henkilötietojen perusteella.</w:t>
      </w:r>
    </w:p>
    <w:p w14:paraId="0591B9A8" w14:textId="77777777" w:rsidR="00DC196F" w:rsidRDefault="00DC196F" w:rsidP="000B49E8">
      <w:pPr>
        <w:autoSpaceDE w:val="0"/>
        <w:autoSpaceDN w:val="0"/>
        <w:adjustRightInd w:val="0"/>
        <w:spacing w:before="120" w:after="120" w:line="240" w:lineRule="auto"/>
        <w:rPr>
          <w:rFonts w:ascii="Arial" w:hAnsi="Arial" w:cs="Arial"/>
          <w:color w:val="000000"/>
          <w:sz w:val="24"/>
          <w:szCs w:val="24"/>
        </w:rPr>
      </w:pPr>
    </w:p>
    <w:p w14:paraId="6C194C01" w14:textId="1D858090" w:rsidR="00F16F97" w:rsidRPr="00DD1364" w:rsidRDefault="00DD1364" w:rsidP="000B49E8">
      <w:pPr>
        <w:pStyle w:val="Luettelokappale"/>
        <w:numPr>
          <w:ilvl w:val="0"/>
          <w:numId w:val="5"/>
        </w:numPr>
        <w:autoSpaceDE w:val="0"/>
        <w:autoSpaceDN w:val="0"/>
        <w:adjustRightInd w:val="0"/>
        <w:spacing w:before="120" w:after="120" w:line="240" w:lineRule="auto"/>
        <w:rPr>
          <w:rFonts w:ascii="Arial" w:hAnsi="Arial" w:cs="Arial"/>
          <w:b/>
          <w:color w:val="000000"/>
          <w:sz w:val="24"/>
          <w:szCs w:val="24"/>
        </w:rPr>
      </w:pPr>
      <w:r w:rsidRPr="00DD1364">
        <w:rPr>
          <w:rFonts w:ascii="Arial" w:hAnsi="Arial" w:cs="Arial"/>
          <w:b/>
          <w:color w:val="000000"/>
          <w:sz w:val="24"/>
          <w:szCs w:val="24"/>
        </w:rPr>
        <w:t>Henkilötietojen käsittelyn vaikutukset ja yleinen kuvaus teknisistä ja organisatorisista turvatoimista</w:t>
      </w:r>
    </w:p>
    <w:p w14:paraId="20C11569" w14:textId="7E82A24B" w:rsidR="002368BE" w:rsidRPr="003A0C89" w:rsidRDefault="002368BE" w:rsidP="002368BE">
      <w:pPr>
        <w:spacing w:before="120" w:after="120"/>
        <w:rPr>
          <w:rFonts w:ascii="Calibri" w:hAnsi="Calibri"/>
        </w:rPr>
      </w:pPr>
      <w:r w:rsidRPr="003A0C89">
        <w:rPr>
          <w:rFonts w:ascii="Calibri" w:hAnsi="Calibri"/>
        </w:rPr>
        <w:t>Suoj</w:t>
      </w:r>
      <w:r>
        <w:rPr>
          <w:rFonts w:ascii="Calibri" w:hAnsi="Calibri"/>
        </w:rPr>
        <w:t>aamme henkilötietoja</w:t>
      </w:r>
      <w:r w:rsidRPr="003A0C89">
        <w:rPr>
          <w:rFonts w:ascii="Calibri" w:hAnsi="Calibri"/>
        </w:rPr>
        <w:t xml:space="preserve"> huolellisesti koko niiden elinkaaren ajan käyttämällä asianmukaisia tietosuoja- ja tietoturvallisuuskeinoja. </w:t>
      </w:r>
      <w:r>
        <w:rPr>
          <w:rFonts w:ascii="Calibri" w:hAnsi="Calibri"/>
        </w:rPr>
        <w:t>Polttoöljykaupan</w:t>
      </w:r>
      <w:r w:rsidRPr="003A0C89">
        <w:rPr>
          <w:rFonts w:ascii="Calibri" w:hAnsi="Calibri"/>
        </w:rPr>
        <w:t xml:space="preserve"> järjestelmätoimittajat </w:t>
      </w:r>
      <w:r>
        <w:rPr>
          <w:rFonts w:ascii="Calibri" w:hAnsi="Calibri"/>
        </w:rPr>
        <w:t>ja NEOT käsittelevät henkilötietoja</w:t>
      </w:r>
      <w:r w:rsidRPr="003A0C89">
        <w:rPr>
          <w:rFonts w:ascii="Calibri" w:hAnsi="Calibri"/>
        </w:rPr>
        <w:t xml:space="preserve"> tietoturvallisissa palvelintiloissa. Pääsyä henkilötietoihin on rajoitettu ja henkilöstöllä on salassapitovelvollisuus.</w:t>
      </w:r>
      <w:bookmarkStart w:id="0" w:name="_GoBack"/>
      <w:bookmarkEnd w:id="0"/>
    </w:p>
    <w:p w14:paraId="481E69F9" w14:textId="5A7DD96E" w:rsidR="008F5ADB" w:rsidRPr="00C35C7A" w:rsidRDefault="002368BE" w:rsidP="00C35C7A">
      <w:pPr>
        <w:spacing w:before="120" w:after="120"/>
        <w:rPr>
          <w:rFonts w:ascii="Calibri" w:hAnsi="Calibri"/>
        </w:rPr>
      </w:pPr>
      <w:r w:rsidRPr="003A0C89">
        <w:rPr>
          <w:rFonts w:ascii="Calibri" w:hAnsi="Calibri"/>
        </w:rPr>
        <w:t>S-ryh</w:t>
      </w:r>
      <w:r>
        <w:rPr>
          <w:rFonts w:ascii="Calibri" w:hAnsi="Calibri"/>
        </w:rPr>
        <w:t>mässä suojaamme henkilötietoja</w:t>
      </w:r>
      <w:r w:rsidRPr="003A0C89">
        <w:rPr>
          <w:rFonts w:ascii="Calibri" w:hAnsi="Calibri"/>
        </w:rPr>
        <w:t xml:space="preserve"> muun muassa ennakoivalla riskienhallinnalla ja turvallisuussuunnittelulla, tietoliikenteen suojakeinoin ja käyttämällä turvallisia laitetiloja, kulunvalvontaa ja turvallisuusjärjestelmiä. Henkilötietoja sisältävät fyysiset asiakirjat säilytetään alkukäsittelyn jälkeen lukituissa ja paloturvallisissa säilytystiloissa.</w:t>
      </w:r>
      <w:r w:rsidRPr="003A0C89">
        <w:rPr>
          <w:rFonts w:ascii="Calibri" w:hAnsi="Calibri"/>
          <w:i/>
        </w:rPr>
        <w:t xml:space="preserve"> </w:t>
      </w:r>
      <w:r w:rsidRPr="003A0C89">
        <w:rPr>
          <w:rFonts w:ascii="Calibri" w:hAnsi="Calibri"/>
        </w:rPr>
        <w:t xml:space="preserve">Käyttöoikeuksien myöntäminen ja seuranta on hallittua. Koulutamme henkilötietojen käsittelyyn osallistuvaa henkilökuntaamme säännöllisesti ja huolehdimme siitä, että myös yhteistyökumppaniemme henkilöstö ymmärtää </w:t>
      </w:r>
      <w:r w:rsidRPr="003A0C89">
        <w:rPr>
          <w:rFonts w:ascii="Calibri" w:hAnsi="Calibri"/>
        </w:rPr>
        <w:lastRenderedPageBreak/>
        <w:t xml:space="preserve">henkilötietojen luottamuksellisen luonteen ja turvallisen käsittelyn merkityksen. Valitsemme käyttämämme alihankkijat huolellisesti. Päivitämme jatkuvasti sisäisiä </w:t>
      </w:r>
      <w:r w:rsidRPr="00C74F1B">
        <w:rPr>
          <w:rFonts w:ascii="Calibri" w:hAnsi="Calibri"/>
        </w:rPr>
        <w:t>käytäntöjämme ja ohjeitamme.</w:t>
      </w:r>
      <w:r w:rsidR="00C35C7A">
        <w:rPr>
          <w:rFonts w:ascii="Calibri" w:hAnsi="Calibri"/>
        </w:rPr>
        <w:br/>
      </w:r>
      <w:r w:rsidRPr="00C74F1B">
        <w:rPr>
          <w:rFonts w:ascii="Calibri" w:hAnsi="Calibri"/>
        </w:rPr>
        <w:t>Jos kaikista suojatoimistamme huolimatta henkilötiedot joutuvat vääriin käsiin, on mahdollista, että henkilöllisyys varastetaan tai henkilötietoja käytetään muuten väärin. Jos havaitsemme tällaisen tapahtuman, ryhdymme viipymättä selvittämään sitä ja pyrimme estämään aiheutuvat vahingot. Informoimme tietoturvaloukkauksesta tarvittavia viranomaisia ja rekisteröityjä lainsäädännön vaatimusten mukaisesti.</w:t>
      </w:r>
      <w:r w:rsidRPr="00C74F1B">
        <w:rPr>
          <w:rFonts w:ascii="Calibri" w:hAnsi="Calibri"/>
          <w:i/>
        </w:rPr>
        <w:t xml:space="preserve">  </w:t>
      </w:r>
    </w:p>
    <w:sectPr w:rsidR="008F5ADB" w:rsidRPr="00C35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C8"/>
    <w:multiLevelType w:val="singleLevel"/>
    <w:tmpl w:val="7988F8C0"/>
    <w:lvl w:ilvl="0">
      <w:start w:val="1"/>
      <w:numFmt w:val="bullet"/>
      <w:pStyle w:val="ListBulleted1"/>
      <w:lvlText w:val=""/>
      <w:lvlJc w:val="left"/>
      <w:pPr>
        <w:tabs>
          <w:tab w:val="num" w:pos="360"/>
        </w:tabs>
        <w:ind w:left="360" w:hanging="360"/>
      </w:pPr>
      <w:rPr>
        <w:rFonts w:ascii="Symbol" w:hAnsi="Symbol" w:hint="default"/>
      </w:rPr>
    </w:lvl>
  </w:abstractNum>
  <w:abstractNum w:abstractNumId="1" w15:restartNumberingAfterBreak="0">
    <w:nsid w:val="133F7DA2"/>
    <w:multiLevelType w:val="multilevel"/>
    <w:tmpl w:val="97DEC670"/>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2" w15:restartNumberingAfterBreak="0">
    <w:nsid w:val="19BA1F2B"/>
    <w:multiLevelType w:val="hybridMultilevel"/>
    <w:tmpl w:val="E4BC80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9E5486"/>
    <w:multiLevelType w:val="hybridMultilevel"/>
    <w:tmpl w:val="C098FD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BD9646C"/>
    <w:multiLevelType w:val="hybridMultilevel"/>
    <w:tmpl w:val="F42E0BA4"/>
    <w:lvl w:ilvl="0" w:tplc="5A9ED164">
      <w:numFmt w:val="bullet"/>
      <w:lvlText w:val=""/>
      <w:lvlJc w:val="left"/>
      <w:pPr>
        <w:ind w:left="720" w:hanging="360"/>
      </w:pPr>
      <w:rPr>
        <w:rFonts w:ascii="Symbol" w:eastAsia="Calibri" w:hAnsi="Symbol"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E310DD7"/>
    <w:multiLevelType w:val="multilevel"/>
    <w:tmpl w:val="50121136"/>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41A06B17"/>
    <w:multiLevelType w:val="hybridMultilevel"/>
    <w:tmpl w:val="A84AAAB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56C09D0"/>
    <w:multiLevelType w:val="hybridMultilevel"/>
    <w:tmpl w:val="46EA1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7D5795E"/>
    <w:multiLevelType w:val="hybridMultilevel"/>
    <w:tmpl w:val="A4AA8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CC7888"/>
    <w:multiLevelType w:val="hybridMultilevel"/>
    <w:tmpl w:val="A906E0E0"/>
    <w:lvl w:ilvl="0" w:tplc="6F56D840">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3620B13"/>
    <w:multiLevelType w:val="hybridMultilevel"/>
    <w:tmpl w:val="13C00D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BD140D"/>
    <w:multiLevelType w:val="hybridMultilevel"/>
    <w:tmpl w:val="4588D1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A7B6B6C"/>
    <w:multiLevelType w:val="hybridMultilevel"/>
    <w:tmpl w:val="9B4A077A"/>
    <w:lvl w:ilvl="0" w:tplc="A3A6C2E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5D34D1"/>
    <w:multiLevelType w:val="hybridMultilevel"/>
    <w:tmpl w:val="DAEC2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1"/>
  </w:num>
  <w:num w:numId="5">
    <w:abstractNumId w:val="9"/>
  </w:num>
  <w:num w:numId="6">
    <w:abstractNumId w:val="5"/>
  </w:num>
  <w:num w:numId="7">
    <w:abstractNumId w:val="13"/>
  </w:num>
  <w:num w:numId="8">
    <w:abstractNumId w:val="8"/>
  </w:num>
  <w:num w:numId="9">
    <w:abstractNumId w:val="10"/>
  </w:num>
  <w:num w:numId="10">
    <w:abstractNumId w:val="3"/>
  </w:num>
  <w:num w:numId="11">
    <w:abstractNumId w:val="1"/>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0D"/>
    <w:rsid w:val="00004C12"/>
    <w:rsid w:val="000123BD"/>
    <w:rsid w:val="00037E4D"/>
    <w:rsid w:val="000738C2"/>
    <w:rsid w:val="000A0A51"/>
    <w:rsid w:val="000B49E8"/>
    <w:rsid w:val="000F7E55"/>
    <w:rsid w:val="001423CC"/>
    <w:rsid w:val="001730C9"/>
    <w:rsid w:val="001C371F"/>
    <w:rsid w:val="00224693"/>
    <w:rsid w:val="00232027"/>
    <w:rsid w:val="002368BE"/>
    <w:rsid w:val="00257FB7"/>
    <w:rsid w:val="00264CB4"/>
    <w:rsid w:val="0028159B"/>
    <w:rsid w:val="002C0792"/>
    <w:rsid w:val="002D7531"/>
    <w:rsid w:val="00365A59"/>
    <w:rsid w:val="003A6C43"/>
    <w:rsid w:val="00403277"/>
    <w:rsid w:val="004E256F"/>
    <w:rsid w:val="005114AA"/>
    <w:rsid w:val="00555D8C"/>
    <w:rsid w:val="005740E3"/>
    <w:rsid w:val="005A21D7"/>
    <w:rsid w:val="005A4C26"/>
    <w:rsid w:val="005A7219"/>
    <w:rsid w:val="005F0EB4"/>
    <w:rsid w:val="0063642C"/>
    <w:rsid w:val="0069308B"/>
    <w:rsid w:val="006D6778"/>
    <w:rsid w:val="00703A98"/>
    <w:rsid w:val="00784AC6"/>
    <w:rsid w:val="00793BE9"/>
    <w:rsid w:val="007C0D37"/>
    <w:rsid w:val="007C6573"/>
    <w:rsid w:val="00810FF7"/>
    <w:rsid w:val="00870CBA"/>
    <w:rsid w:val="00880CD6"/>
    <w:rsid w:val="0088479C"/>
    <w:rsid w:val="008A3B85"/>
    <w:rsid w:val="008F5ADB"/>
    <w:rsid w:val="00961451"/>
    <w:rsid w:val="00983972"/>
    <w:rsid w:val="00987B4A"/>
    <w:rsid w:val="009A7A0D"/>
    <w:rsid w:val="009B349C"/>
    <w:rsid w:val="009B3D09"/>
    <w:rsid w:val="009F4981"/>
    <w:rsid w:val="00A92ABB"/>
    <w:rsid w:val="00AC01D4"/>
    <w:rsid w:val="00B45527"/>
    <w:rsid w:val="00B52A97"/>
    <w:rsid w:val="00B63880"/>
    <w:rsid w:val="00BC5FE3"/>
    <w:rsid w:val="00BD2E6B"/>
    <w:rsid w:val="00BF0D6F"/>
    <w:rsid w:val="00C02B92"/>
    <w:rsid w:val="00C17F76"/>
    <w:rsid w:val="00C3010D"/>
    <w:rsid w:val="00C30D52"/>
    <w:rsid w:val="00C35C7A"/>
    <w:rsid w:val="00CA79ED"/>
    <w:rsid w:val="00CD0464"/>
    <w:rsid w:val="00D101F1"/>
    <w:rsid w:val="00D15CAD"/>
    <w:rsid w:val="00D16CF4"/>
    <w:rsid w:val="00D21CC1"/>
    <w:rsid w:val="00D366C2"/>
    <w:rsid w:val="00D84875"/>
    <w:rsid w:val="00D97F05"/>
    <w:rsid w:val="00DA28FD"/>
    <w:rsid w:val="00DC196F"/>
    <w:rsid w:val="00DC1EF8"/>
    <w:rsid w:val="00DC4612"/>
    <w:rsid w:val="00DD1364"/>
    <w:rsid w:val="00DF1712"/>
    <w:rsid w:val="00E016B6"/>
    <w:rsid w:val="00E461D9"/>
    <w:rsid w:val="00E74DE0"/>
    <w:rsid w:val="00E824BE"/>
    <w:rsid w:val="00EB1BF5"/>
    <w:rsid w:val="00EC1B9F"/>
    <w:rsid w:val="00F16F97"/>
    <w:rsid w:val="00F86893"/>
    <w:rsid w:val="00F94235"/>
    <w:rsid w:val="00FA6E6E"/>
    <w:rsid w:val="6E9564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64E8"/>
  <w15:chartTrackingRefBased/>
  <w15:docId w15:val="{D4236335-6D3F-426C-B0A4-47693722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7A0D"/>
  </w:style>
  <w:style w:type="paragraph" w:styleId="Otsikko1">
    <w:name w:val="heading 1"/>
    <w:aliases w:val="Paragraph summary"/>
    <w:basedOn w:val="Normaali"/>
    <w:next w:val="Leipteksti"/>
    <w:link w:val="Otsikko1Char"/>
    <w:uiPriority w:val="99"/>
    <w:qFormat/>
    <w:rsid w:val="00C3010D"/>
    <w:pPr>
      <w:keepNext/>
      <w:keepLines/>
      <w:numPr>
        <w:numId w:val="11"/>
      </w:numPr>
      <w:spacing w:after="220" w:line="240" w:lineRule="auto"/>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9"/>
    <w:qFormat/>
    <w:rsid w:val="00C3010D"/>
    <w:pPr>
      <w:keepNext/>
      <w:keepLines/>
      <w:numPr>
        <w:ilvl w:val="1"/>
        <w:numId w:val="11"/>
      </w:numPr>
      <w:spacing w:after="220" w:line="240" w:lineRule="auto"/>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9"/>
    <w:qFormat/>
    <w:rsid w:val="00C3010D"/>
    <w:pPr>
      <w:keepNext/>
      <w:keepLines/>
      <w:numPr>
        <w:ilvl w:val="2"/>
        <w:numId w:val="11"/>
      </w:numPr>
      <w:spacing w:after="220" w:line="240" w:lineRule="auto"/>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9"/>
    <w:qFormat/>
    <w:rsid w:val="00C3010D"/>
    <w:pPr>
      <w:keepNext/>
      <w:keepLines/>
      <w:numPr>
        <w:ilvl w:val="3"/>
        <w:numId w:val="11"/>
      </w:numPr>
      <w:spacing w:after="220" w:line="240" w:lineRule="auto"/>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9"/>
    <w:qFormat/>
    <w:rsid w:val="00C3010D"/>
    <w:pPr>
      <w:keepNext/>
      <w:keepLines/>
      <w:numPr>
        <w:ilvl w:val="4"/>
        <w:numId w:val="11"/>
      </w:numPr>
      <w:spacing w:after="220" w:line="240" w:lineRule="auto"/>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9"/>
    <w:qFormat/>
    <w:rsid w:val="00C3010D"/>
    <w:pPr>
      <w:keepNext/>
      <w:keepLines/>
      <w:numPr>
        <w:ilvl w:val="5"/>
        <w:numId w:val="11"/>
      </w:numPr>
      <w:spacing w:after="220" w:line="240" w:lineRule="auto"/>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9"/>
    <w:qFormat/>
    <w:rsid w:val="00C3010D"/>
    <w:pPr>
      <w:keepNext/>
      <w:keepLines/>
      <w:numPr>
        <w:ilvl w:val="6"/>
        <w:numId w:val="11"/>
      </w:numPr>
      <w:spacing w:after="220" w:line="240" w:lineRule="auto"/>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9"/>
    <w:qFormat/>
    <w:rsid w:val="00C3010D"/>
    <w:pPr>
      <w:keepNext/>
      <w:keepLines/>
      <w:numPr>
        <w:ilvl w:val="7"/>
        <w:numId w:val="11"/>
      </w:numPr>
      <w:spacing w:after="220" w:line="240" w:lineRule="auto"/>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9"/>
    <w:qFormat/>
    <w:rsid w:val="00C3010D"/>
    <w:pPr>
      <w:keepNext/>
      <w:keepLines/>
      <w:numPr>
        <w:ilvl w:val="8"/>
        <w:numId w:val="11"/>
      </w:numPr>
      <w:spacing w:after="220" w:line="240" w:lineRule="auto"/>
      <w:outlineLvl w:val="8"/>
    </w:pPr>
    <w:rPr>
      <w:rFonts w:asciiTheme="majorHAnsi" w:eastAsiaTheme="majorEastAsia" w:hAnsiTheme="majorHAnsi" w:cstheme="majorBidi"/>
      <w:iCs/>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7A0D"/>
    <w:pPr>
      <w:ind w:left="720"/>
      <w:contextualSpacing/>
    </w:pPr>
  </w:style>
  <w:style w:type="character" w:styleId="Hyperlinkki">
    <w:name w:val="Hyperlink"/>
    <w:basedOn w:val="Kappaleenoletusfontti"/>
    <w:uiPriority w:val="99"/>
    <w:unhideWhenUsed/>
    <w:rsid w:val="009A7A0D"/>
    <w:rPr>
      <w:color w:val="0563C1" w:themeColor="hyperlink"/>
      <w:u w:val="single"/>
    </w:rPr>
  </w:style>
  <w:style w:type="paragraph" w:customStyle="1" w:styleId="Default">
    <w:name w:val="Default"/>
    <w:rsid w:val="009A7A0D"/>
    <w:pPr>
      <w:autoSpaceDE w:val="0"/>
      <w:autoSpaceDN w:val="0"/>
      <w:adjustRightInd w:val="0"/>
      <w:spacing w:after="0" w:line="240" w:lineRule="auto"/>
    </w:pPr>
    <w:rPr>
      <w:rFonts w:ascii="Arial" w:eastAsia="Calibri" w:hAnsi="Arial" w:cs="Arial"/>
      <w:color w:val="000000"/>
      <w:sz w:val="24"/>
      <w:szCs w:val="24"/>
    </w:rPr>
  </w:style>
  <w:style w:type="paragraph" w:styleId="Eivli">
    <w:name w:val="No Spacing"/>
    <w:uiPriority w:val="99"/>
    <w:qFormat/>
    <w:rsid w:val="00F16F97"/>
    <w:pPr>
      <w:spacing w:after="0" w:line="240" w:lineRule="auto"/>
      <w:ind w:left="2608"/>
    </w:pPr>
    <w:rPr>
      <w:rFonts w:cstheme="minorHAnsi"/>
    </w:rPr>
  </w:style>
  <w:style w:type="paragraph" w:styleId="Leipteksti">
    <w:name w:val="Body Text"/>
    <w:basedOn w:val="Normaali"/>
    <w:link w:val="LeiptekstiChar"/>
    <w:uiPriority w:val="99"/>
    <w:qFormat/>
    <w:rsid w:val="00E016B6"/>
    <w:pPr>
      <w:spacing w:after="220" w:line="240" w:lineRule="auto"/>
      <w:ind w:left="2608"/>
    </w:pPr>
    <w:rPr>
      <w:rFonts w:cstheme="minorHAnsi"/>
    </w:rPr>
  </w:style>
  <w:style w:type="character" w:customStyle="1" w:styleId="LeiptekstiChar">
    <w:name w:val="Leipäteksti Char"/>
    <w:basedOn w:val="Kappaleenoletusfontti"/>
    <w:link w:val="Leipteksti"/>
    <w:uiPriority w:val="99"/>
    <w:rsid w:val="00E016B6"/>
    <w:rPr>
      <w:rFonts w:cstheme="minorHAnsi"/>
    </w:rPr>
  </w:style>
  <w:style w:type="paragraph" w:styleId="Numeroituluettelo">
    <w:name w:val="List Number"/>
    <w:basedOn w:val="Normaali"/>
    <w:uiPriority w:val="99"/>
    <w:qFormat/>
    <w:rsid w:val="00E016B6"/>
    <w:pPr>
      <w:numPr>
        <w:numId w:val="6"/>
      </w:numPr>
      <w:spacing w:after="220" w:line="240" w:lineRule="auto"/>
      <w:contextualSpacing/>
    </w:pPr>
    <w:rPr>
      <w:rFonts w:cstheme="minorHAnsi"/>
    </w:rPr>
  </w:style>
  <w:style w:type="numbering" w:customStyle="1" w:styleId="NUmeroitulista">
    <w:name w:val="NUmeroitu lista"/>
    <w:uiPriority w:val="99"/>
    <w:rsid w:val="00E016B6"/>
    <w:pPr>
      <w:numPr>
        <w:numId w:val="6"/>
      </w:numPr>
    </w:pPr>
  </w:style>
  <w:style w:type="paragraph" w:styleId="NormaaliWWW">
    <w:name w:val="Normal (Web)"/>
    <w:basedOn w:val="Normaali"/>
    <w:uiPriority w:val="99"/>
    <w:unhideWhenUsed/>
    <w:rsid w:val="00DD136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nresolvedMention">
    <w:name w:val="Unresolved Mention"/>
    <w:basedOn w:val="Kappaleenoletusfontti"/>
    <w:uiPriority w:val="99"/>
    <w:semiHidden/>
    <w:unhideWhenUsed/>
    <w:rsid w:val="00B52A97"/>
    <w:rPr>
      <w:color w:val="808080"/>
      <w:shd w:val="clear" w:color="auto" w:fill="E6E6E6"/>
    </w:rPr>
  </w:style>
  <w:style w:type="table" w:styleId="TaulukkoRuudukko">
    <w:name w:val="Table Grid"/>
    <w:basedOn w:val="Normaalitaulukko"/>
    <w:uiPriority w:val="99"/>
    <w:rsid w:val="008A3B85"/>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99"/>
    <w:semiHidden/>
    <w:unhideWhenUsed/>
    <w:rsid w:val="000738C2"/>
    <w:pPr>
      <w:spacing w:after="120"/>
      <w:ind w:left="283"/>
    </w:pPr>
  </w:style>
  <w:style w:type="character" w:customStyle="1" w:styleId="SisennettyleiptekstiChar">
    <w:name w:val="Sisennetty leipäteksti Char"/>
    <w:basedOn w:val="Kappaleenoletusfontti"/>
    <w:link w:val="Sisennettyleipteksti"/>
    <w:uiPriority w:val="99"/>
    <w:semiHidden/>
    <w:rsid w:val="000738C2"/>
  </w:style>
  <w:style w:type="character" w:customStyle="1" w:styleId="Otsikko1Char">
    <w:name w:val="Otsikko 1 Char"/>
    <w:aliases w:val="Paragraph summary Char"/>
    <w:basedOn w:val="Kappaleenoletusfontti"/>
    <w:link w:val="Otsikko1"/>
    <w:uiPriority w:val="99"/>
    <w:rsid w:val="00C3010D"/>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9"/>
    <w:rsid w:val="00C3010D"/>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9"/>
    <w:rsid w:val="00C3010D"/>
    <w:rPr>
      <w:rFonts w:asciiTheme="majorHAnsi" w:eastAsiaTheme="majorEastAsia" w:hAnsiTheme="majorHAnsi" w:cstheme="majorBidi"/>
      <w:bCs/>
    </w:rPr>
  </w:style>
  <w:style w:type="character" w:customStyle="1" w:styleId="Otsikko4Char">
    <w:name w:val="Otsikko 4 Char"/>
    <w:basedOn w:val="Kappaleenoletusfontti"/>
    <w:link w:val="Otsikko4"/>
    <w:uiPriority w:val="99"/>
    <w:rsid w:val="00C3010D"/>
    <w:rPr>
      <w:rFonts w:asciiTheme="majorHAnsi" w:eastAsiaTheme="majorEastAsia" w:hAnsiTheme="majorHAnsi" w:cstheme="majorBidi"/>
      <w:bCs/>
      <w:iCs/>
    </w:rPr>
  </w:style>
  <w:style w:type="character" w:customStyle="1" w:styleId="Otsikko5Char">
    <w:name w:val="Otsikko 5 Char"/>
    <w:basedOn w:val="Kappaleenoletusfontti"/>
    <w:link w:val="Otsikko5"/>
    <w:uiPriority w:val="99"/>
    <w:rsid w:val="00C3010D"/>
    <w:rPr>
      <w:rFonts w:asciiTheme="majorHAnsi" w:eastAsiaTheme="majorEastAsia" w:hAnsiTheme="majorHAnsi" w:cstheme="majorBidi"/>
    </w:rPr>
  </w:style>
  <w:style w:type="character" w:customStyle="1" w:styleId="Otsikko6Char">
    <w:name w:val="Otsikko 6 Char"/>
    <w:basedOn w:val="Kappaleenoletusfontti"/>
    <w:link w:val="Otsikko6"/>
    <w:uiPriority w:val="99"/>
    <w:rsid w:val="00C3010D"/>
    <w:rPr>
      <w:rFonts w:asciiTheme="majorHAnsi" w:eastAsiaTheme="majorEastAsia" w:hAnsiTheme="majorHAnsi" w:cstheme="majorBidi"/>
      <w:iCs/>
    </w:rPr>
  </w:style>
  <w:style w:type="character" w:customStyle="1" w:styleId="Otsikko7Char">
    <w:name w:val="Otsikko 7 Char"/>
    <w:basedOn w:val="Kappaleenoletusfontti"/>
    <w:link w:val="Otsikko7"/>
    <w:uiPriority w:val="99"/>
    <w:rsid w:val="00C3010D"/>
    <w:rPr>
      <w:rFonts w:asciiTheme="majorHAnsi" w:eastAsiaTheme="majorEastAsia" w:hAnsiTheme="majorHAnsi" w:cstheme="majorBidi"/>
      <w:iCs/>
    </w:rPr>
  </w:style>
  <w:style w:type="character" w:customStyle="1" w:styleId="Otsikko8Char">
    <w:name w:val="Otsikko 8 Char"/>
    <w:basedOn w:val="Kappaleenoletusfontti"/>
    <w:link w:val="Otsikko8"/>
    <w:uiPriority w:val="99"/>
    <w:rsid w:val="00C3010D"/>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9"/>
    <w:rsid w:val="00C3010D"/>
    <w:rPr>
      <w:rFonts w:asciiTheme="majorHAnsi" w:eastAsiaTheme="majorEastAsia" w:hAnsiTheme="majorHAnsi" w:cstheme="majorBidi"/>
      <w:iCs/>
      <w:szCs w:val="20"/>
    </w:rPr>
  </w:style>
  <w:style w:type="numbering" w:customStyle="1" w:styleId="Otsikkonumerointi">
    <w:name w:val="Otsikkonumerointi"/>
    <w:uiPriority w:val="99"/>
    <w:rsid w:val="00C3010D"/>
    <w:pPr>
      <w:numPr>
        <w:numId w:val="11"/>
      </w:numPr>
    </w:pPr>
  </w:style>
  <w:style w:type="paragraph" w:customStyle="1" w:styleId="ListBulleted1">
    <w:name w:val="List Bulleted 1"/>
    <w:uiPriority w:val="99"/>
    <w:rsid w:val="005114AA"/>
    <w:pPr>
      <w:numPr>
        <w:numId w:val="13"/>
      </w:numPr>
      <w:tabs>
        <w:tab w:val="clear" w:pos="360"/>
        <w:tab w:val="left" w:pos="432"/>
        <w:tab w:val="num" w:pos="1211"/>
      </w:tabs>
      <w:suppressAutoHyphens/>
      <w:spacing w:before="120" w:after="120" w:line="240" w:lineRule="auto"/>
      <w:ind w:left="1775" w:hanging="357"/>
    </w:pPr>
    <w:rPr>
      <w:rFonts w:ascii="Arial" w:eastAsia="Times New Roman" w:hAnsi="Arial" w:cs="Arial"/>
      <w:kern w:val="2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037">
      <w:bodyDiv w:val="1"/>
      <w:marLeft w:val="0"/>
      <w:marRight w:val="0"/>
      <w:marTop w:val="0"/>
      <w:marBottom w:val="0"/>
      <w:divBdr>
        <w:top w:val="none" w:sz="0" w:space="0" w:color="auto"/>
        <w:left w:val="none" w:sz="0" w:space="0" w:color="auto"/>
        <w:bottom w:val="none" w:sz="0" w:space="0" w:color="auto"/>
        <w:right w:val="none" w:sz="0" w:space="0" w:color="auto"/>
      </w:divBdr>
    </w:div>
    <w:div w:id="53092500">
      <w:bodyDiv w:val="1"/>
      <w:marLeft w:val="0"/>
      <w:marRight w:val="0"/>
      <w:marTop w:val="0"/>
      <w:marBottom w:val="0"/>
      <w:divBdr>
        <w:top w:val="none" w:sz="0" w:space="0" w:color="auto"/>
        <w:left w:val="none" w:sz="0" w:space="0" w:color="auto"/>
        <w:bottom w:val="none" w:sz="0" w:space="0" w:color="auto"/>
        <w:right w:val="none" w:sz="0" w:space="0" w:color="auto"/>
      </w:divBdr>
    </w:div>
    <w:div w:id="19173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a.tietosuoja@sok.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ina.tietosuoja@so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260959BFF55438A5486413AA1C034" ma:contentTypeVersion="" ma:contentTypeDescription="Create a new document." ma:contentTypeScope="" ma:versionID="f8709d071a5959bfc45442c4a213ccbb">
  <xsd:schema xmlns:xsd="http://www.w3.org/2001/XMLSchema" xmlns:xs="http://www.w3.org/2001/XMLSchema" xmlns:p="http://schemas.microsoft.com/office/2006/metadata/properties" xmlns:ns1="http://schemas.microsoft.com/sharepoint/v3" xmlns:ns2="aadb3eef-18cc-46d6-b81e-9eb60dd7c608" xmlns:ns3="82668ac7-bafe-4324-b503-120c98a62092" xmlns:ns4="e0bcf166-4398-4169-9d79-7c0bc95ba8e3" targetNamespace="http://schemas.microsoft.com/office/2006/metadata/properties" ma:root="true" ma:fieldsID="f635ff5085398f27c8ba012787289538" ns1:_="" ns2:_="" ns3:_="" ns4:_="">
    <xsd:import namespace="http://schemas.microsoft.com/sharepoint/v3"/>
    <xsd:import namespace="aadb3eef-18cc-46d6-b81e-9eb60dd7c608"/>
    <xsd:import namespace="82668ac7-bafe-4324-b503-120c98a62092"/>
    <xsd:import namespace="e0bcf166-4398-4169-9d79-7c0bc95ba8e3"/>
    <xsd:element name="properties">
      <xsd:complexType>
        <xsd:sequence>
          <xsd:element name="documentManagement">
            <xsd:complexType>
              <xsd:all>
                <xsd:element ref="ns2:TaxKeywordTaxHTField" minOccurs="0"/>
                <xsd:element ref="ns2:TaxCatchAll" minOccurs="0"/>
                <xsd:element ref="ns1:_dlc_Exempt" minOccurs="0"/>
                <xsd:element ref="ns1:_dlc_ExpireDateSaved" minOccurs="0"/>
                <xsd:element ref="ns1:_dlc_ExpireDat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db3eef-18cc-46d6-b81e-9eb60dd7c60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b8f4208-bfc6-4cf2-9565-b65b6c252a1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9e8e097-aa65-4e0d-bce6-26ee02cd1a4c}" ma:internalName="TaxCatchAll" ma:showField="CatchAllData" ma:web="82668ac7-bafe-4324-b503-120c98a620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68ac7-bafe-4324-b503-120c98a62092"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cf166-4398-4169-9d79-7c0bc95ba8e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adb3eef-18cc-46d6-b81e-9eb60dd7c608">
      <Terms xmlns="http://schemas.microsoft.com/office/infopath/2007/PartnerControls"/>
    </TaxKeywordTaxHTField>
    <TaxCatchAll xmlns="aadb3eef-18cc-46d6-b81e-9eb60dd7c608"/>
    <_dlc_ExpireDate xmlns="http://schemas.microsoft.com/sharepoint/v3">2019-05-18T14:06:57+00:00</_dlc_ExpireDate>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C9CEA-BA22-4305-866E-4412C97FA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db3eef-18cc-46d6-b81e-9eb60dd7c608"/>
    <ds:schemaRef ds:uri="82668ac7-bafe-4324-b503-120c98a62092"/>
    <ds:schemaRef ds:uri="e0bcf166-4398-4169-9d79-7c0bc95ba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BF047-4C92-4D44-85F1-57F15CF5666A}">
  <ds:schemaRefs>
    <ds:schemaRef ds:uri="http://schemas.microsoft.com/office/2006/metadata/properties"/>
    <ds:schemaRef ds:uri="http://schemas.microsoft.com/office/infopath/2007/PartnerControls"/>
    <ds:schemaRef ds:uri="aadb3eef-18cc-46d6-b81e-9eb60dd7c608"/>
    <ds:schemaRef ds:uri="http://schemas.microsoft.com/sharepoint/v3"/>
  </ds:schemaRefs>
</ds:datastoreItem>
</file>

<file path=customXml/itemProps3.xml><?xml version="1.0" encoding="utf-8"?>
<ds:datastoreItem xmlns:ds="http://schemas.openxmlformats.org/officeDocument/2006/customXml" ds:itemID="{ECB6430B-0287-4CD8-8849-6C28A04E8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6122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 Group</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Tiainen Mia, Varuboden-Osla, Konttori, IT</dc:creator>
  <cp:keywords/>
  <dc:description/>
  <cp:lastModifiedBy>Pohjanen Olli-Pekka, Abc Markkinointi</cp:lastModifiedBy>
  <cp:revision>2</cp:revision>
  <dcterms:created xsi:type="dcterms:W3CDTF">2018-05-22T11:37:00Z</dcterms:created>
  <dcterms:modified xsi:type="dcterms:W3CDTF">2018-05-22T11:37:00Z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0x010100916260959BFF55438A5486413AA1C034</vt:lpwstr>
  </property>
  <property fmtid="{D5CDD505-2E9C-101B-9397-08002B2CF9AE}" pid="3" name="_dlc_policyId">
    <vt:lpwstr>0x0101007D9D4F5C17F4FB4096AADEC9E225AE71|242003413</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
  </property>
</Properties>
</file>